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4" w:rsidRDefault="003754A4" w:rsidP="003754A4">
      <w:pPr>
        <w:tabs>
          <w:tab w:val="left" w:pos="9639"/>
        </w:tabs>
        <w:ind w:firstLine="5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754A4" w:rsidRDefault="003754A4" w:rsidP="003754A4">
      <w:pPr>
        <w:tabs>
          <w:tab w:val="left" w:pos="9639"/>
        </w:tabs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3754A4" w:rsidRDefault="003754A4" w:rsidP="003754A4">
      <w:pPr>
        <w:tabs>
          <w:tab w:val="left" w:pos="9639"/>
        </w:tabs>
        <w:ind w:firstLine="57"/>
        <w:jc w:val="center"/>
        <w:rPr>
          <w:sz w:val="28"/>
          <w:szCs w:val="28"/>
        </w:rPr>
      </w:pPr>
      <w:r w:rsidRPr="006A1894">
        <w:rPr>
          <w:sz w:val="28"/>
          <w:szCs w:val="28"/>
        </w:rPr>
        <w:t xml:space="preserve">о предоставлении субсидии </w:t>
      </w:r>
      <w:r>
        <w:rPr>
          <w:sz w:val="28"/>
          <w:szCs w:val="28"/>
        </w:rPr>
        <w:t>_____________________________________________</w:t>
      </w:r>
    </w:p>
    <w:p w:rsidR="003754A4" w:rsidRPr="00724636" w:rsidRDefault="003754A4" w:rsidP="003754A4">
      <w:pPr>
        <w:tabs>
          <w:tab w:val="left" w:pos="9639"/>
        </w:tabs>
        <w:ind w:firstLine="57"/>
        <w:jc w:val="center"/>
        <w:rPr>
          <w:sz w:val="20"/>
          <w:szCs w:val="20"/>
        </w:rPr>
      </w:pPr>
      <w:r w:rsidRPr="00724636">
        <w:rPr>
          <w:sz w:val="20"/>
          <w:szCs w:val="20"/>
        </w:rPr>
        <w:t xml:space="preserve"> (наименование социально ориентированной некоммерческой организации) </w:t>
      </w:r>
    </w:p>
    <w:p w:rsidR="003754A4" w:rsidRDefault="003754A4" w:rsidP="003754A4">
      <w:pPr>
        <w:tabs>
          <w:tab w:val="left" w:pos="9639"/>
        </w:tabs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________________________________________________________</w:t>
      </w:r>
    </w:p>
    <w:p w:rsidR="003754A4" w:rsidRPr="00724636" w:rsidRDefault="003754A4" w:rsidP="003754A4">
      <w:pPr>
        <w:tabs>
          <w:tab w:val="left" w:pos="9639"/>
        </w:tabs>
        <w:ind w:firstLine="57"/>
        <w:jc w:val="center"/>
        <w:rPr>
          <w:sz w:val="20"/>
          <w:szCs w:val="20"/>
        </w:rPr>
      </w:pPr>
      <w:r w:rsidRPr="00724636">
        <w:rPr>
          <w:sz w:val="20"/>
          <w:szCs w:val="20"/>
        </w:rPr>
        <w:t>(наименование социально значимого мероприятия)</w:t>
      </w:r>
    </w:p>
    <w:p w:rsidR="003754A4" w:rsidRDefault="003754A4" w:rsidP="003754A4">
      <w:pPr>
        <w:tabs>
          <w:tab w:val="left" w:pos="9639"/>
        </w:tabs>
        <w:ind w:firstLine="57"/>
        <w:jc w:val="center"/>
        <w:rPr>
          <w:sz w:val="28"/>
          <w:szCs w:val="28"/>
        </w:rPr>
      </w:pPr>
    </w:p>
    <w:p w:rsidR="003754A4" w:rsidRDefault="003754A4" w:rsidP="003754A4">
      <w:pPr>
        <w:tabs>
          <w:tab w:val="left" w:pos="9639"/>
        </w:tabs>
        <w:jc w:val="both"/>
        <w:rPr>
          <w:sz w:val="28"/>
        </w:rPr>
      </w:pPr>
    </w:p>
    <w:p w:rsidR="003754A4" w:rsidRPr="00EF7C3F" w:rsidRDefault="003754A4" w:rsidP="003754A4">
      <w:pPr>
        <w:tabs>
          <w:tab w:val="left" w:pos="9639"/>
        </w:tabs>
        <w:jc w:val="both"/>
        <w:rPr>
          <w:sz w:val="28"/>
        </w:rPr>
      </w:pPr>
      <w:r w:rsidRPr="00EF7C3F">
        <w:rPr>
          <w:sz w:val="28"/>
        </w:rPr>
        <w:t>г.</w:t>
      </w:r>
      <w:r>
        <w:rPr>
          <w:sz w:val="28"/>
        </w:rPr>
        <w:t xml:space="preserve"> Черкесск                                                                          </w:t>
      </w:r>
      <w:r w:rsidR="00EA0358">
        <w:rPr>
          <w:sz w:val="28"/>
        </w:rPr>
        <w:t xml:space="preserve">    </w:t>
      </w:r>
      <w:r>
        <w:rPr>
          <w:sz w:val="28"/>
        </w:rPr>
        <w:t xml:space="preserve">__________ </w:t>
      </w:r>
      <w:r w:rsidRPr="00A14A31">
        <w:rPr>
          <w:sz w:val="28"/>
        </w:rPr>
        <w:t>20</w:t>
      </w:r>
      <w:r>
        <w:rPr>
          <w:sz w:val="28"/>
        </w:rPr>
        <w:t>___</w:t>
      </w:r>
      <w:r w:rsidRPr="00A14A31">
        <w:rPr>
          <w:sz w:val="28"/>
        </w:rPr>
        <w:t xml:space="preserve"> г.</w:t>
      </w:r>
    </w:p>
    <w:p w:rsidR="003754A4" w:rsidRPr="00CD50E3" w:rsidRDefault="003754A4" w:rsidP="003754A4">
      <w:pPr>
        <w:tabs>
          <w:tab w:val="left" w:pos="9639"/>
        </w:tabs>
        <w:ind w:firstLine="567"/>
        <w:jc w:val="both"/>
        <w:rPr>
          <w:sz w:val="16"/>
          <w:szCs w:val="16"/>
        </w:rPr>
      </w:pPr>
    </w:p>
    <w:p w:rsidR="003754A4" w:rsidRDefault="003754A4" w:rsidP="003754A4">
      <w:pPr>
        <w:tabs>
          <w:tab w:val="left" w:pos="9639"/>
        </w:tabs>
        <w:ind w:firstLine="567"/>
        <w:jc w:val="both"/>
        <w:rPr>
          <w:sz w:val="28"/>
        </w:rPr>
      </w:pPr>
    </w:p>
    <w:p w:rsidR="003754A4" w:rsidRPr="00AC0195" w:rsidRDefault="003754A4" w:rsidP="003754A4">
      <w:pPr>
        <w:tabs>
          <w:tab w:val="left" w:pos="9639"/>
        </w:tabs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sz w:val="28"/>
        </w:rPr>
        <w:t xml:space="preserve">Министерство труда и социального развития </w:t>
      </w:r>
      <w:r w:rsidRPr="00AC0195">
        <w:rPr>
          <w:sz w:val="28"/>
        </w:rPr>
        <w:t>Карачаево-Черкесской Республики</w:t>
      </w:r>
      <w:r>
        <w:rPr>
          <w:sz w:val="28"/>
        </w:rPr>
        <w:t>, именуемое в дальнейшем «Министерство</w:t>
      </w:r>
      <w:r w:rsidRPr="00390F63">
        <w:rPr>
          <w:sz w:val="28"/>
          <w:szCs w:val="28"/>
        </w:rPr>
        <w:t xml:space="preserve">», </w:t>
      </w:r>
      <w:r w:rsidRPr="00390F63">
        <w:rPr>
          <w:color w:val="000000"/>
          <w:spacing w:val="6"/>
          <w:sz w:val="28"/>
          <w:szCs w:val="28"/>
        </w:rPr>
        <w:t xml:space="preserve">в </w:t>
      </w:r>
      <w:r w:rsidRPr="00390F63">
        <w:rPr>
          <w:sz w:val="28"/>
          <w:szCs w:val="28"/>
        </w:rPr>
        <w:t xml:space="preserve">лице </w:t>
      </w:r>
      <w:r>
        <w:rPr>
          <w:sz w:val="28"/>
          <w:szCs w:val="28"/>
        </w:rPr>
        <w:t>министра __________________</w:t>
      </w:r>
      <w:r w:rsidRPr="00390F63">
        <w:rPr>
          <w:b/>
          <w:color w:val="000000"/>
          <w:spacing w:val="6"/>
          <w:sz w:val="28"/>
          <w:szCs w:val="28"/>
        </w:rPr>
        <w:t>,</w:t>
      </w:r>
      <w:r w:rsidRPr="00390F63">
        <w:rPr>
          <w:color w:val="000000"/>
          <w:spacing w:val="6"/>
          <w:sz w:val="28"/>
          <w:szCs w:val="28"/>
        </w:rPr>
        <w:t xml:space="preserve"> действую</w:t>
      </w:r>
      <w:r>
        <w:rPr>
          <w:color w:val="000000"/>
          <w:spacing w:val="6"/>
          <w:sz w:val="28"/>
          <w:szCs w:val="28"/>
        </w:rPr>
        <w:t>щего</w:t>
      </w:r>
      <w:r w:rsidRPr="00390F63">
        <w:rPr>
          <w:color w:val="000000"/>
          <w:spacing w:val="6"/>
          <w:sz w:val="28"/>
          <w:szCs w:val="28"/>
        </w:rPr>
        <w:t xml:space="preserve"> на основании Положения</w:t>
      </w:r>
      <w:r>
        <w:rPr>
          <w:color w:val="000000"/>
          <w:spacing w:val="6"/>
          <w:sz w:val="28"/>
          <w:szCs w:val="28"/>
        </w:rPr>
        <w:t xml:space="preserve"> о Министерстве</w:t>
      </w:r>
      <w:r w:rsidRPr="00390F63">
        <w:rPr>
          <w:color w:val="000000"/>
          <w:spacing w:val="6"/>
          <w:sz w:val="28"/>
          <w:szCs w:val="28"/>
        </w:rPr>
        <w:t xml:space="preserve">, утвержденного </w:t>
      </w:r>
      <w:r>
        <w:rPr>
          <w:color w:val="000000"/>
          <w:spacing w:val="6"/>
          <w:sz w:val="28"/>
          <w:szCs w:val="28"/>
        </w:rPr>
        <w:t>Указом Президента Карачаево-Черкесской Республики от 11.12.2017 г. № 242</w:t>
      </w:r>
      <w:r w:rsidRPr="00390F63">
        <w:rPr>
          <w:sz w:val="28"/>
          <w:szCs w:val="28"/>
        </w:rPr>
        <w:t>,</w:t>
      </w:r>
      <w:r>
        <w:rPr>
          <w:sz w:val="28"/>
        </w:rPr>
        <w:t xml:space="preserve"> с одной стороны и ___________________ (наименование социально ориентированной некоммерческой организации), именуемо</w:t>
      </w:r>
      <w:proofErr w:type="gramStart"/>
      <w:r>
        <w:rPr>
          <w:sz w:val="28"/>
        </w:rPr>
        <w:t>е(</w:t>
      </w:r>
      <w:proofErr w:type="spellStart"/>
      <w:proofErr w:type="gramEnd"/>
      <w:r>
        <w:rPr>
          <w:sz w:val="28"/>
        </w:rPr>
        <w:t>ая</w:t>
      </w:r>
      <w:proofErr w:type="spellEnd"/>
      <w:r>
        <w:rPr>
          <w:sz w:val="28"/>
        </w:rPr>
        <w:t>) в дальнейшем «Получатель», в лице ___________________, действующего на основании __________________, с другой стороны, именуемые в дальнейшем «Стороны», заключили настоящий Соглашения о нижеследующем:</w:t>
      </w:r>
    </w:p>
    <w:p w:rsidR="003754A4" w:rsidRPr="00C27094" w:rsidRDefault="003754A4" w:rsidP="003754A4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3754A4" w:rsidRDefault="003754A4" w:rsidP="003754A4">
      <w:pPr>
        <w:tabs>
          <w:tab w:val="left" w:pos="9639"/>
        </w:tabs>
        <w:jc w:val="center"/>
        <w:rPr>
          <w:sz w:val="28"/>
        </w:rPr>
      </w:pPr>
      <w:r w:rsidRPr="00346A6D">
        <w:rPr>
          <w:sz w:val="28"/>
        </w:rPr>
        <w:t xml:space="preserve">1. ПРЕДМЕТ </w:t>
      </w:r>
      <w:r>
        <w:rPr>
          <w:sz w:val="28"/>
        </w:rPr>
        <w:t>СОГЛАШЕНИЯ</w:t>
      </w:r>
    </w:p>
    <w:p w:rsidR="003754A4" w:rsidRPr="006C2147" w:rsidRDefault="003754A4" w:rsidP="003754A4">
      <w:pPr>
        <w:tabs>
          <w:tab w:val="left" w:pos="9639"/>
        </w:tabs>
        <w:jc w:val="center"/>
        <w:rPr>
          <w:sz w:val="20"/>
          <w:szCs w:val="20"/>
        </w:rPr>
      </w:pPr>
    </w:p>
    <w:p w:rsidR="003754A4" w:rsidRDefault="003754A4" w:rsidP="003754A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1.1. Предметом настоящего Соглашения является предоставление из республиканского бюджета Получателю на безвозмездной и целевой основе в рамках </w:t>
      </w:r>
      <w:r>
        <w:rPr>
          <w:sz w:val="28"/>
          <w:szCs w:val="28"/>
        </w:rPr>
        <w:t xml:space="preserve">подпрограммы «Социальная поддержка граждан пожилого возраста в Карачаево-Черкесской Республике» государственной программы </w:t>
      </w:r>
      <w:r w:rsidRPr="00C732F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«Социальная защита населения в Карачаево-Черкесской Республике», утвержденной постановлением Правительства Карачаево-Черкесской Республики от 22.01.2019 г. № 27, и на основании протокола заседания Комиссии по конкурсному отбору социально ориентированной некоммерческой организации в</w:t>
      </w:r>
      <w:r>
        <w:rPr>
          <w:sz w:val="28"/>
        </w:rPr>
        <w:t xml:space="preserve"> целях предоставления субсидий на реализацию социально значимых мероприятий  </w:t>
      </w:r>
      <w:r>
        <w:rPr>
          <w:sz w:val="28"/>
          <w:szCs w:val="28"/>
        </w:rPr>
        <w:t>от _______</w:t>
      </w:r>
      <w:r w:rsidR="009435BB">
        <w:rPr>
          <w:sz w:val="28"/>
          <w:szCs w:val="28"/>
        </w:rPr>
        <w:t>___</w:t>
      </w:r>
      <w:r>
        <w:rPr>
          <w:sz w:val="28"/>
          <w:szCs w:val="28"/>
        </w:rPr>
        <w:t xml:space="preserve">__ № _____, </w:t>
      </w:r>
      <w:r>
        <w:rPr>
          <w:sz w:val="28"/>
        </w:rPr>
        <w:t xml:space="preserve">субсидии </w:t>
      </w:r>
      <w:r>
        <w:rPr>
          <w:sz w:val="28"/>
          <w:szCs w:val="28"/>
        </w:rPr>
        <w:t>на реализацию ________________</w:t>
      </w:r>
      <w:r w:rsidR="009435BB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</w:p>
    <w:p w:rsidR="003754A4" w:rsidRDefault="003754A4" w:rsidP="003754A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  <w:r w:rsidR="009435BB">
        <w:rPr>
          <w:sz w:val="28"/>
        </w:rPr>
        <w:t>_______</w:t>
      </w:r>
    </w:p>
    <w:p w:rsidR="003754A4" w:rsidRPr="00787A53" w:rsidRDefault="003754A4" w:rsidP="003754A4">
      <w:pPr>
        <w:tabs>
          <w:tab w:val="left" w:pos="9639"/>
        </w:tabs>
        <w:jc w:val="center"/>
        <w:rPr>
          <w:sz w:val="20"/>
          <w:szCs w:val="20"/>
        </w:rPr>
      </w:pPr>
      <w:r w:rsidRPr="00787A53">
        <w:rPr>
          <w:sz w:val="20"/>
          <w:szCs w:val="20"/>
        </w:rPr>
        <w:t>(наименование социально значимого мероприятия)</w:t>
      </w:r>
    </w:p>
    <w:p w:rsidR="003754A4" w:rsidRDefault="003754A4" w:rsidP="003754A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 xml:space="preserve">(далее – Субсидия, мероприятие), </w:t>
      </w:r>
      <w:r w:rsidRPr="000E3D01">
        <w:rPr>
          <w:sz w:val="28"/>
          <w:szCs w:val="28"/>
        </w:rPr>
        <w:t>НДС не облагается (в соответствии с п.2 ст.251 Налогового кодекса Российской Федерации</w:t>
      </w:r>
      <w:r w:rsidRPr="000D1725">
        <w:rPr>
          <w:sz w:val="28"/>
          <w:szCs w:val="28"/>
        </w:rPr>
        <w:t xml:space="preserve">), </w:t>
      </w:r>
      <w:r w:rsidRPr="000D1725">
        <w:rPr>
          <w:sz w:val="28"/>
        </w:rPr>
        <w:t>в соответствии утвержденными расходами согласно Приложени</w:t>
      </w:r>
      <w:r>
        <w:rPr>
          <w:sz w:val="28"/>
        </w:rPr>
        <w:t>ю</w:t>
      </w:r>
      <w:r w:rsidRPr="000D1725">
        <w:rPr>
          <w:sz w:val="28"/>
        </w:rPr>
        <w:t>, являюще</w:t>
      </w:r>
      <w:r>
        <w:rPr>
          <w:sz w:val="28"/>
        </w:rPr>
        <w:t>йся неотъемлемой частью настоящего Соглашения.</w:t>
      </w:r>
    </w:p>
    <w:p w:rsidR="003754A4" w:rsidRPr="00426575" w:rsidRDefault="003754A4" w:rsidP="003754A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426575">
        <w:rPr>
          <w:sz w:val="28"/>
          <w:szCs w:val="28"/>
        </w:rPr>
        <w:t>1.2. Срок реализации мероприятия</w:t>
      </w:r>
      <w:r>
        <w:rPr>
          <w:sz w:val="28"/>
          <w:szCs w:val="28"/>
        </w:rPr>
        <w:t xml:space="preserve"> с 25 августа</w:t>
      </w:r>
      <w:r w:rsidRPr="0042657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26575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27</w:t>
      </w:r>
      <w:r w:rsidRPr="00426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42657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26575">
        <w:rPr>
          <w:sz w:val="28"/>
          <w:szCs w:val="28"/>
        </w:rPr>
        <w:t xml:space="preserve"> года. </w:t>
      </w:r>
    </w:p>
    <w:p w:rsidR="003754A4" w:rsidRPr="00426575" w:rsidRDefault="003754A4" w:rsidP="003754A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426575">
        <w:rPr>
          <w:sz w:val="28"/>
          <w:szCs w:val="28"/>
        </w:rPr>
        <w:t xml:space="preserve">1.3. Срок использования Субсидии </w:t>
      </w:r>
      <w:r>
        <w:rPr>
          <w:sz w:val="28"/>
          <w:szCs w:val="28"/>
        </w:rPr>
        <w:t>до 1 сентября 2022</w:t>
      </w:r>
      <w:r w:rsidRPr="00426575">
        <w:rPr>
          <w:sz w:val="28"/>
          <w:szCs w:val="28"/>
        </w:rPr>
        <w:t xml:space="preserve"> года при условии полного и должного выполнения Сторонами своих обязательств по Соглашению.</w:t>
      </w:r>
    </w:p>
    <w:p w:rsidR="00BD2C4A" w:rsidRDefault="00BD2C4A" w:rsidP="003754A4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</w:rPr>
      </w:pPr>
    </w:p>
    <w:p w:rsidR="003754A4" w:rsidRPr="0092265A" w:rsidRDefault="003754A4" w:rsidP="003754A4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732FD">
        <w:rPr>
          <w:rFonts w:ascii="Times New Roman" w:hAnsi="Times New Roman" w:cs="Times New Roman"/>
          <w:sz w:val="28"/>
        </w:rPr>
        <w:lastRenderedPageBreak/>
        <w:t>2.</w:t>
      </w:r>
      <w:r w:rsidRPr="00346A6D">
        <w:rPr>
          <w:sz w:val="28"/>
        </w:rPr>
        <w:t xml:space="preserve"> </w:t>
      </w:r>
      <w:r w:rsidRPr="0092265A">
        <w:rPr>
          <w:rFonts w:ascii="Times New Roman" w:hAnsi="Times New Roman" w:cs="Times New Roman"/>
          <w:sz w:val="28"/>
          <w:szCs w:val="28"/>
        </w:rPr>
        <w:t>Финансовое обеспечение предоставляется Субсидия</w:t>
      </w:r>
    </w:p>
    <w:p w:rsidR="003754A4" w:rsidRPr="006C2147" w:rsidRDefault="003754A4" w:rsidP="003754A4">
      <w:pPr>
        <w:tabs>
          <w:tab w:val="left" w:pos="9639"/>
        </w:tabs>
        <w:jc w:val="center"/>
        <w:rPr>
          <w:sz w:val="20"/>
          <w:szCs w:val="20"/>
        </w:rPr>
      </w:pPr>
    </w:p>
    <w:p w:rsidR="003754A4" w:rsidRDefault="003754A4" w:rsidP="003754A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659C6">
        <w:rPr>
          <w:sz w:val="28"/>
          <w:szCs w:val="28"/>
        </w:rPr>
        <w:t xml:space="preserve">Субсидия предоставляется в пределах бюджетных ассигнований, предусмотренных в законе о </w:t>
      </w:r>
      <w:r>
        <w:rPr>
          <w:sz w:val="28"/>
          <w:szCs w:val="28"/>
        </w:rPr>
        <w:t>республиканском</w:t>
      </w:r>
      <w:r w:rsidRPr="004659C6">
        <w:rPr>
          <w:sz w:val="28"/>
          <w:szCs w:val="28"/>
        </w:rPr>
        <w:t xml:space="preserve"> бюджете Карачаево-Черкесской Республики</w:t>
      </w:r>
      <w:r>
        <w:rPr>
          <w:sz w:val="28"/>
          <w:szCs w:val="28"/>
        </w:rPr>
        <w:t xml:space="preserve"> </w:t>
      </w:r>
      <w:r w:rsidRPr="004659C6">
        <w:rPr>
          <w:sz w:val="28"/>
          <w:szCs w:val="28"/>
        </w:rPr>
        <w:t xml:space="preserve">(сводной бюджетной росписи) на </w:t>
      </w:r>
      <w:r>
        <w:rPr>
          <w:sz w:val="28"/>
          <w:szCs w:val="28"/>
        </w:rPr>
        <w:t>______</w:t>
      </w:r>
      <w:r w:rsidRPr="004659C6">
        <w:rPr>
          <w:sz w:val="28"/>
          <w:szCs w:val="28"/>
        </w:rPr>
        <w:t xml:space="preserve"> финансовый год, и лимитов бюджетных обязательств, предусмотренных Министерству на соответствующий финансовый год.</w:t>
      </w:r>
    </w:p>
    <w:p w:rsidR="003754A4" w:rsidRDefault="003754A4" w:rsidP="003754A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6015E">
        <w:rPr>
          <w:sz w:val="28"/>
          <w:szCs w:val="28"/>
        </w:rPr>
        <w:t xml:space="preserve">Субсидия предоставляется по коду бюджетной классификации: </w:t>
      </w:r>
      <w:r>
        <w:rPr>
          <w:sz w:val="28"/>
          <w:szCs w:val="28"/>
        </w:rPr>
        <w:t>814 1006 0360145770 632 246.</w:t>
      </w:r>
    </w:p>
    <w:p w:rsidR="003754A4" w:rsidRDefault="003754A4" w:rsidP="003754A4">
      <w:pPr>
        <w:tabs>
          <w:tab w:val="left" w:pos="9639"/>
        </w:tabs>
        <w:ind w:firstLine="567"/>
        <w:jc w:val="both"/>
        <w:rPr>
          <w:sz w:val="28"/>
        </w:rPr>
      </w:pPr>
      <w:r w:rsidRPr="00893C02">
        <w:rPr>
          <w:sz w:val="28"/>
        </w:rPr>
        <w:t>2</w:t>
      </w:r>
      <w:r>
        <w:rPr>
          <w:sz w:val="28"/>
        </w:rPr>
        <w:t>.3</w:t>
      </w:r>
      <w:r w:rsidRPr="00893C02">
        <w:rPr>
          <w:sz w:val="28"/>
        </w:rPr>
        <w:t>.</w:t>
      </w:r>
      <w:r>
        <w:rPr>
          <w:sz w:val="28"/>
        </w:rPr>
        <w:t xml:space="preserve"> В _______ году размер субсидии на реализацию_____________________ ______________________________________________________________________</w:t>
      </w:r>
    </w:p>
    <w:p w:rsidR="003754A4" w:rsidRPr="00E22796" w:rsidRDefault="003754A4" w:rsidP="003754A4">
      <w:pPr>
        <w:tabs>
          <w:tab w:val="left" w:pos="9639"/>
        </w:tabs>
        <w:jc w:val="center"/>
        <w:rPr>
          <w:sz w:val="20"/>
          <w:szCs w:val="20"/>
        </w:rPr>
      </w:pPr>
      <w:r w:rsidRPr="00E22796">
        <w:rPr>
          <w:sz w:val="20"/>
          <w:szCs w:val="20"/>
        </w:rPr>
        <w:t>(наименование социально значимого мероприятия)</w:t>
      </w:r>
    </w:p>
    <w:p w:rsidR="003754A4" w:rsidRDefault="003754A4" w:rsidP="003754A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составляет</w:t>
      </w:r>
      <w:proofErr w:type="gramStart"/>
      <w:r>
        <w:rPr>
          <w:sz w:val="28"/>
        </w:rPr>
        <w:t xml:space="preserve"> _________ (________________) </w:t>
      </w:r>
      <w:proofErr w:type="gramEnd"/>
      <w:r>
        <w:rPr>
          <w:sz w:val="28"/>
        </w:rPr>
        <w:t>рублей (цифрами и прописью).</w:t>
      </w:r>
    </w:p>
    <w:p w:rsidR="003754A4" w:rsidRDefault="003754A4" w:rsidP="003754A4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</w:rPr>
      </w:pPr>
    </w:p>
    <w:p w:rsidR="003754A4" w:rsidRPr="0092265A" w:rsidRDefault="003754A4" w:rsidP="003754A4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732FD">
        <w:rPr>
          <w:rFonts w:ascii="Times New Roman" w:hAnsi="Times New Roman" w:cs="Times New Roman"/>
          <w:sz w:val="28"/>
        </w:rPr>
        <w:t>3.</w:t>
      </w:r>
      <w:r w:rsidRPr="00346A6D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Pr="0092265A">
        <w:rPr>
          <w:rFonts w:ascii="Times New Roman" w:hAnsi="Times New Roman" w:cs="Times New Roman"/>
          <w:sz w:val="28"/>
          <w:szCs w:val="28"/>
        </w:rPr>
        <w:t>условия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Pr="0092265A">
        <w:rPr>
          <w:rFonts w:ascii="Times New Roman" w:hAnsi="Times New Roman" w:cs="Times New Roman"/>
          <w:sz w:val="28"/>
          <w:szCs w:val="28"/>
        </w:rPr>
        <w:t>Субсидии</w:t>
      </w:r>
    </w:p>
    <w:p w:rsidR="003754A4" w:rsidRPr="00257AAC" w:rsidRDefault="003754A4" w:rsidP="003754A4">
      <w:pPr>
        <w:tabs>
          <w:tab w:val="left" w:pos="9639"/>
        </w:tabs>
        <w:ind w:firstLine="567"/>
        <w:jc w:val="center"/>
        <w:rPr>
          <w:sz w:val="28"/>
          <w:szCs w:val="28"/>
        </w:rPr>
      </w:pPr>
    </w:p>
    <w:p w:rsidR="003754A4" w:rsidRPr="00221554" w:rsidRDefault="003754A4" w:rsidP="00375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3.1. Субсидия предоставляется в соответствии с Порядком, утвержденным постановлением Правительства Карачаево-Черкесской Республики от 13.02.2018 № 37 «</w:t>
      </w:r>
      <w:r>
        <w:rPr>
          <w:sz w:val="28"/>
          <w:szCs w:val="28"/>
        </w:rPr>
        <w:t>О порядке определения объема и предоставления субсидий социально ориентированным некоммерческим организациям на реализацию социально значимых мероприятий</w:t>
      </w:r>
      <w:r>
        <w:rPr>
          <w:sz w:val="28"/>
        </w:rPr>
        <w:t>» (далее – постановление).</w:t>
      </w:r>
    </w:p>
    <w:p w:rsidR="003754A4" w:rsidRDefault="003754A4" w:rsidP="003754A4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66015E">
        <w:rPr>
          <w:sz w:val="28"/>
          <w:szCs w:val="28"/>
        </w:rPr>
        <w:t xml:space="preserve">3.2. </w:t>
      </w:r>
      <w:r w:rsidRPr="00C62E65">
        <w:rPr>
          <w:sz w:val="28"/>
          <w:szCs w:val="28"/>
        </w:rPr>
        <w:t xml:space="preserve">Министерство осуществляет перечисление денежных средств </w:t>
      </w:r>
      <w:r>
        <w:rPr>
          <w:sz w:val="28"/>
          <w:szCs w:val="28"/>
        </w:rPr>
        <w:t xml:space="preserve">единовременно на счет Получателя </w:t>
      </w:r>
      <w:r w:rsidRPr="00C62E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представленного</w:t>
      </w:r>
      <w:r w:rsidRPr="00C62E65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по форме, утвержденной постановлением.</w:t>
      </w:r>
    </w:p>
    <w:p w:rsidR="003754A4" w:rsidRPr="00257AAC" w:rsidRDefault="003754A4" w:rsidP="003754A4">
      <w:pPr>
        <w:tabs>
          <w:tab w:val="left" w:pos="9639"/>
        </w:tabs>
        <w:jc w:val="both"/>
        <w:rPr>
          <w:sz w:val="28"/>
          <w:szCs w:val="28"/>
        </w:rPr>
      </w:pPr>
    </w:p>
    <w:p w:rsidR="003754A4" w:rsidRPr="0092265A" w:rsidRDefault="003754A4" w:rsidP="003754A4">
      <w:pPr>
        <w:pStyle w:val="ConsPlusNonformat"/>
        <w:spacing w:line="20" w:lineRule="atLeast"/>
        <w:ind w:left="1383" w:hanging="13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265A">
        <w:rPr>
          <w:rFonts w:ascii="Times New Roman" w:hAnsi="Times New Roman" w:cs="Times New Roman"/>
          <w:sz w:val="28"/>
          <w:szCs w:val="28"/>
        </w:rPr>
        <w:t>. Взаимо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 w:rsidRPr="0092265A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3754A4" w:rsidRPr="00257AAC" w:rsidRDefault="003754A4" w:rsidP="003754A4">
      <w:pPr>
        <w:pStyle w:val="ConsPlusNonformat"/>
        <w:spacing w:line="20" w:lineRule="atLeast"/>
        <w:ind w:left="675"/>
        <w:rPr>
          <w:rFonts w:ascii="Times New Roman" w:hAnsi="Times New Roman" w:cs="Times New Roman"/>
          <w:sz w:val="28"/>
          <w:szCs w:val="28"/>
        </w:rPr>
      </w:pPr>
    </w:p>
    <w:p w:rsidR="003754A4" w:rsidRPr="0092265A" w:rsidRDefault="003754A4" w:rsidP="003754A4">
      <w:pPr>
        <w:pStyle w:val="ConsPlusNonformat"/>
        <w:spacing w:line="2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4.1. Министерство обязуется:</w:t>
      </w:r>
    </w:p>
    <w:p w:rsidR="003754A4" w:rsidRPr="0092265A" w:rsidRDefault="003754A4" w:rsidP="003754A4">
      <w:pPr>
        <w:pStyle w:val="ConsPlusNonformat"/>
        <w:spacing w:line="20" w:lineRule="atLeast"/>
        <w:ind w:left="-142" w:firstLine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Pr="0092265A">
        <w:rPr>
          <w:rFonts w:ascii="Times New Roman" w:hAnsi="Times New Roman" w:cs="Times New Roman"/>
          <w:sz w:val="28"/>
          <w:szCs w:val="28"/>
        </w:rPr>
        <w:t>беспечить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Получателю в соответствии с разделами 2 и 3 настоящего Соглашения;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</w:t>
      </w:r>
      <w:r w:rsidRPr="0092265A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9226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65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92265A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Соглашением;</w:t>
      </w:r>
    </w:p>
    <w:p w:rsidR="003754A4" w:rsidRPr="00E426E6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E426E6">
        <w:rPr>
          <w:rFonts w:ascii="Times New Roman" w:hAnsi="Times New Roman" w:cs="Times New Roman"/>
          <w:sz w:val="28"/>
          <w:szCs w:val="28"/>
        </w:rPr>
        <w:t xml:space="preserve">Осуществлять приемку отчетной документации о ходе реализации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426E6">
        <w:rPr>
          <w:rFonts w:ascii="Times New Roman" w:hAnsi="Times New Roman" w:cs="Times New Roman"/>
          <w:sz w:val="28"/>
          <w:szCs w:val="28"/>
        </w:rPr>
        <w:t>, расходовании Субсидии и иной документации, касающейся использования Субсидии, а также оценивать ее полноту, качество и достоверность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4A4" w:rsidRPr="0092265A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4.2. Министерство вправе: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з</w:t>
      </w:r>
      <w:r w:rsidRPr="0092265A">
        <w:rPr>
          <w:rFonts w:ascii="Times New Roman" w:hAnsi="Times New Roman" w:cs="Times New Roman"/>
          <w:sz w:val="28"/>
          <w:szCs w:val="28"/>
        </w:rPr>
        <w:t xml:space="preserve">апрашивать у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92265A">
        <w:rPr>
          <w:rFonts w:ascii="Times New Roman" w:hAnsi="Times New Roman" w:cs="Times New Roman"/>
          <w:sz w:val="28"/>
          <w:szCs w:val="28"/>
        </w:rPr>
        <w:t xml:space="preserve">документы и материалы, необходимые для осуществления </w:t>
      </w:r>
      <w:proofErr w:type="gramStart"/>
      <w:r w:rsidRPr="009226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65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92265A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92265A">
        <w:rPr>
          <w:rFonts w:ascii="Times New Roman" w:hAnsi="Times New Roman" w:cs="Times New Roman"/>
          <w:sz w:val="28"/>
          <w:szCs w:val="28"/>
        </w:rPr>
        <w:t xml:space="preserve">, в том числе данные бухгалтерского учета и первичную документацию, связанные с исполнением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92265A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D07D2F">
        <w:rPr>
          <w:rFonts w:ascii="Times New Roman" w:hAnsi="Times New Roman" w:cs="Times New Roman"/>
          <w:sz w:val="28"/>
          <w:szCs w:val="28"/>
        </w:rPr>
        <w:t xml:space="preserve">По письменному обращению Получателя рассматривать вопрос о </w:t>
      </w:r>
      <w:r w:rsidRPr="00D07D2F">
        <w:rPr>
          <w:rFonts w:ascii="Times New Roman" w:hAnsi="Times New Roman" w:cs="Times New Roman"/>
          <w:sz w:val="28"/>
          <w:szCs w:val="28"/>
        </w:rPr>
        <w:lastRenderedPageBreak/>
        <w:t>возможности использования образовавшейся экономии бюджетных средств и перераспределении объемов финансирования в рамках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расходов на реализацию мероприятия</w:t>
      </w:r>
      <w:r w:rsidRPr="00D07D2F">
        <w:rPr>
          <w:rFonts w:ascii="Times New Roman" w:hAnsi="Times New Roman" w:cs="Times New Roman"/>
          <w:sz w:val="28"/>
          <w:szCs w:val="28"/>
        </w:rPr>
        <w:t>.</w:t>
      </w:r>
    </w:p>
    <w:p w:rsidR="003754A4" w:rsidRPr="00D07D2F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Pr="00D07D2F">
        <w:rPr>
          <w:rFonts w:ascii="Times New Roman" w:hAnsi="Times New Roman" w:cs="Times New Roman"/>
          <w:sz w:val="28"/>
          <w:szCs w:val="28"/>
        </w:rPr>
        <w:t>. Размещать в средствах массовой информации без согласования с Получателем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мероприятии.</w:t>
      </w:r>
    </w:p>
    <w:p w:rsidR="003754A4" w:rsidRPr="00926C51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6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3B66">
        <w:rPr>
          <w:rFonts w:ascii="Times New Roman" w:hAnsi="Times New Roman" w:cs="Times New Roman"/>
          <w:sz w:val="28"/>
          <w:szCs w:val="28"/>
        </w:rPr>
        <w:t xml:space="preserve">. </w:t>
      </w:r>
      <w:r w:rsidRPr="00926C51">
        <w:rPr>
          <w:rFonts w:ascii="Times New Roman" w:hAnsi="Times New Roman" w:cs="Times New Roman"/>
          <w:sz w:val="28"/>
          <w:szCs w:val="28"/>
        </w:rPr>
        <w:t xml:space="preserve">Осуществлять контроль соблюдения условий </w:t>
      </w:r>
      <w:r>
        <w:rPr>
          <w:rFonts w:ascii="Times New Roman" w:hAnsi="Times New Roman" w:cs="Times New Roman"/>
          <w:sz w:val="28"/>
          <w:szCs w:val="28"/>
        </w:rPr>
        <w:t>Соглашения и</w:t>
      </w:r>
      <w:r w:rsidRPr="00926C51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Субси</w:t>
      </w:r>
      <w:r>
        <w:rPr>
          <w:rFonts w:ascii="Times New Roman" w:hAnsi="Times New Roman" w:cs="Times New Roman"/>
          <w:sz w:val="28"/>
          <w:szCs w:val="28"/>
        </w:rPr>
        <w:t>дии.</w:t>
      </w:r>
    </w:p>
    <w:p w:rsidR="003754A4" w:rsidRPr="002D3B66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2D3B66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Порядком предоставления субсидии и настоящим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2D3B66">
        <w:rPr>
          <w:rFonts w:ascii="Times New Roman" w:hAnsi="Times New Roman" w:cs="Times New Roman"/>
          <w:sz w:val="28"/>
          <w:szCs w:val="28"/>
        </w:rPr>
        <w:t>.</w:t>
      </w:r>
    </w:p>
    <w:p w:rsidR="003754A4" w:rsidRPr="0092265A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5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Pr="0092265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</w:t>
      </w:r>
      <w:r w:rsidRPr="0092265A">
        <w:rPr>
          <w:rFonts w:ascii="Times New Roman" w:hAnsi="Times New Roman" w:cs="Times New Roman"/>
          <w:sz w:val="28"/>
          <w:szCs w:val="28"/>
        </w:rPr>
        <w:t xml:space="preserve">беспечивать выполнение условий предоставления Субсидии,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922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Соглашением;</w:t>
      </w:r>
    </w:p>
    <w:p w:rsidR="00BD2C4A" w:rsidRPr="0092265A" w:rsidRDefault="0000745A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6E6">
        <w:rPr>
          <w:rFonts w:ascii="Times New Roman" w:hAnsi="Times New Roman" w:cs="Times New Roman"/>
          <w:sz w:val="28"/>
          <w:szCs w:val="28"/>
        </w:rPr>
        <w:t>4.3.2. обеспечивать соблюдение условий</w:t>
      </w:r>
      <w:r w:rsidR="00BD2C4A" w:rsidRPr="009066E6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Pr="009066E6">
        <w:rPr>
          <w:rFonts w:ascii="Times New Roman" w:hAnsi="Times New Roman" w:cs="Times New Roman"/>
          <w:sz w:val="28"/>
          <w:szCs w:val="28"/>
        </w:rPr>
        <w:t xml:space="preserve"> для инвалидов объектов и услуг</w:t>
      </w:r>
      <w:r w:rsidR="00BD2C4A" w:rsidRPr="009066E6">
        <w:rPr>
          <w:rFonts w:ascii="Times New Roman" w:hAnsi="Times New Roman" w:cs="Times New Roman"/>
          <w:sz w:val="28"/>
          <w:szCs w:val="28"/>
        </w:rPr>
        <w:t>, в случае если мероприятие проводится с участием инвалидов;</w:t>
      </w:r>
    </w:p>
    <w:p w:rsidR="003754A4" w:rsidRPr="00881520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074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520">
        <w:rPr>
          <w:rFonts w:ascii="Times New Roman" w:hAnsi="Times New Roman" w:cs="Times New Roman"/>
          <w:sz w:val="28"/>
          <w:szCs w:val="28"/>
        </w:rPr>
        <w:t xml:space="preserve">Использовать в срок, указанный в </w:t>
      </w:r>
      <w:r w:rsidRPr="00D14081">
        <w:rPr>
          <w:rFonts w:ascii="Times New Roman" w:hAnsi="Times New Roman" w:cs="Times New Roman"/>
          <w:sz w:val="28"/>
          <w:szCs w:val="28"/>
        </w:rPr>
        <w:t>п.1.3. Соглашения</w:t>
      </w:r>
      <w:r w:rsidRPr="00881520">
        <w:rPr>
          <w:rFonts w:ascii="Times New Roman" w:hAnsi="Times New Roman" w:cs="Times New Roman"/>
          <w:sz w:val="28"/>
          <w:szCs w:val="28"/>
        </w:rPr>
        <w:t xml:space="preserve"> бюджетные средства, полученные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881520">
        <w:rPr>
          <w:rFonts w:ascii="Times New Roman" w:hAnsi="Times New Roman" w:cs="Times New Roman"/>
          <w:sz w:val="28"/>
          <w:szCs w:val="28"/>
        </w:rPr>
        <w:t xml:space="preserve">, по целевому назначению, в соответствии с </w:t>
      </w:r>
      <w:r>
        <w:rPr>
          <w:rFonts w:ascii="Times New Roman" w:hAnsi="Times New Roman" w:cs="Times New Roman"/>
          <w:sz w:val="28"/>
          <w:szCs w:val="28"/>
        </w:rPr>
        <w:t>утвержденными расходами (Приложение).</w:t>
      </w:r>
    </w:p>
    <w:p w:rsidR="003754A4" w:rsidRDefault="0000745A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3754A4">
        <w:rPr>
          <w:rFonts w:ascii="Times New Roman" w:hAnsi="Times New Roman" w:cs="Times New Roman"/>
          <w:sz w:val="28"/>
          <w:szCs w:val="28"/>
        </w:rPr>
        <w:t>. о</w:t>
      </w:r>
      <w:r w:rsidR="003754A4" w:rsidRPr="0092265A">
        <w:rPr>
          <w:rFonts w:ascii="Times New Roman" w:hAnsi="Times New Roman" w:cs="Times New Roman"/>
          <w:sz w:val="28"/>
          <w:szCs w:val="28"/>
        </w:rPr>
        <w:t>беспечивать исполнение требований Министерства по возврату сре</w:t>
      </w:r>
      <w:proofErr w:type="gramStart"/>
      <w:r w:rsidR="003754A4" w:rsidRPr="0092265A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3754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54A4">
        <w:rPr>
          <w:rFonts w:ascii="Times New Roman" w:hAnsi="Times New Roman" w:cs="Times New Roman"/>
          <w:sz w:val="28"/>
          <w:szCs w:val="28"/>
        </w:rPr>
        <w:t>еспубликанский</w:t>
      </w:r>
      <w:r w:rsidR="003754A4" w:rsidRPr="0092265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754A4">
        <w:rPr>
          <w:rFonts w:ascii="Times New Roman" w:hAnsi="Times New Roman" w:cs="Times New Roman"/>
          <w:sz w:val="28"/>
          <w:szCs w:val="28"/>
        </w:rPr>
        <w:t>;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5B">
        <w:rPr>
          <w:rFonts w:ascii="Times New Roman" w:hAnsi="Times New Roman" w:cs="Times New Roman"/>
          <w:sz w:val="28"/>
          <w:szCs w:val="28"/>
        </w:rPr>
        <w:t>4.3.</w:t>
      </w:r>
      <w:r w:rsidR="0000745A">
        <w:rPr>
          <w:rFonts w:ascii="Times New Roman" w:hAnsi="Times New Roman" w:cs="Times New Roman"/>
          <w:sz w:val="28"/>
          <w:szCs w:val="28"/>
        </w:rPr>
        <w:t>5</w:t>
      </w:r>
      <w:r w:rsidRPr="00711C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711C5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в Министерство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1C5B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711C5B">
        <w:rPr>
          <w:rFonts w:ascii="Times New Roman" w:hAnsi="Times New Roman" w:cs="Times New Roman"/>
          <w:sz w:val="28"/>
          <w:szCs w:val="28"/>
        </w:rPr>
        <w:t xml:space="preserve">осуществлении расходов, </w:t>
      </w:r>
      <w:r>
        <w:rPr>
          <w:rFonts w:ascii="Times New Roman" w:hAnsi="Times New Roman" w:cs="Times New Roman"/>
          <w:sz w:val="28"/>
          <w:szCs w:val="28"/>
        </w:rPr>
        <w:t>на проведение социально значимого мероприятия по форме, утвержденной постановлением, в течение 10 рабочих дней после завершения мероприятия.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074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2265A">
        <w:rPr>
          <w:rFonts w:ascii="Times New Roman" w:hAnsi="Times New Roman" w:cs="Times New Roman"/>
          <w:sz w:val="28"/>
          <w:szCs w:val="28"/>
        </w:rPr>
        <w:t xml:space="preserve"> случае получения соответствующего зап</w:t>
      </w:r>
      <w:r>
        <w:rPr>
          <w:rFonts w:ascii="Times New Roman" w:hAnsi="Times New Roman" w:cs="Times New Roman"/>
          <w:sz w:val="28"/>
          <w:szCs w:val="28"/>
        </w:rPr>
        <w:t xml:space="preserve">роса обеспечивать представление в </w:t>
      </w:r>
      <w:r w:rsidRPr="0092265A">
        <w:rPr>
          <w:rFonts w:ascii="Times New Roman" w:hAnsi="Times New Roman" w:cs="Times New Roman"/>
          <w:sz w:val="28"/>
          <w:szCs w:val="28"/>
        </w:rPr>
        <w:t xml:space="preserve">Министерство документов и материалов, необходимых для осуществления </w:t>
      </w:r>
      <w:proofErr w:type="gramStart"/>
      <w:r w:rsidRPr="009226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265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92265A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 и других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92265A">
        <w:rPr>
          <w:rFonts w:ascii="Times New Roman" w:hAnsi="Times New Roman" w:cs="Times New Roman"/>
          <w:sz w:val="28"/>
          <w:szCs w:val="28"/>
        </w:rPr>
        <w:t>, в том числе данных бухгалтерского учета и первичной документации, связанных с использованием средств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074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Во</w:t>
      </w:r>
      <w:r w:rsidRPr="0092265A">
        <w:rPr>
          <w:rFonts w:ascii="Times New Roman" w:hAnsi="Times New Roman" w:cs="Times New Roman"/>
          <w:sz w:val="28"/>
          <w:szCs w:val="28"/>
        </w:rPr>
        <w:t xml:space="preserve">звратить в </w:t>
      </w:r>
      <w:r>
        <w:rPr>
          <w:rFonts w:ascii="Times New Roman" w:hAnsi="Times New Roman" w:cs="Times New Roman"/>
          <w:sz w:val="28"/>
          <w:szCs w:val="28"/>
        </w:rPr>
        <w:t>республиканский</w:t>
      </w:r>
      <w:r w:rsidRPr="0092265A">
        <w:rPr>
          <w:rFonts w:ascii="Times New Roman" w:hAnsi="Times New Roman" w:cs="Times New Roman"/>
          <w:sz w:val="28"/>
          <w:szCs w:val="28"/>
        </w:rPr>
        <w:t xml:space="preserve"> бюджет неиспользованный остаток средств Субсидии в сроки, установленные бюджетным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92265A">
        <w:rPr>
          <w:rFonts w:ascii="Times New Roman" w:hAnsi="Times New Roman" w:cs="Times New Roman"/>
          <w:sz w:val="28"/>
          <w:szCs w:val="28"/>
        </w:rPr>
        <w:t>.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99">
        <w:rPr>
          <w:rFonts w:ascii="Times New Roman" w:hAnsi="Times New Roman" w:cs="Times New Roman"/>
          <w:sz w:val="28"/>
          <w:szCs w:val="28"/>
        </w:rPr>
        <w:t>4.3.</w:t>
      </w:r>
      <w:r w:rsidR="0000745A">
        <w:rPr>
          <w:rFonts w:ascii="Times New Roman" w:hAnsi="Times New Roman" w:cs="Times New Roman"/>
          <w:sz w:val="28"/>
          <w:szCs w:val="28"/>
        </w:rPr>
        <w:t>8</w:t>
      </w:r>
      <w:r w:rsidRPr="005225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2599">
        <w:rPr>
          <w:rFonts w:ascii="Times New Roman" w:hAnsi="Times New Roman" w:cs="Times New Roman"/>
          <w:sz w:val="28"/>
          <w:szCs w:val="28"/>
        </w:rPr>
        <w:t xml:space="preserve">ведомить Министерство об изменении платежных реквизитов, в течение 5 рабочих дней путем направления соответствующего письменного извещения с последующим заключением дополнительного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52259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Соглашению.</w:t>
      </w:r>
    </w:p>
    <w:p w:rsidR="003754A4" w:rsidRPr="00504899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074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4899">
        <w:rPr>
          <w:rFonts w:ascii="Times New Roman" w:hAnsi="Times New Roman" w:cs="Times New Roman"/>
          <w:sz w:val="28"/>
          <w:szCs w:val="28"/>
        </w:rPr>
        <w:t>Не уступать права и не переводить свои обязательства по Соглашению.</w:t>
      </w:r>
    </w:p>
    <w:p w:rsidR="003754A4" w:rsidRPr="00522599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99">
        <w:rPr>
          <w:rFonts w:ascii="Times New Roman" w:hAnsi="Times New Roman" w:cs="Times New Roman"/>
          <w:sz w:val="28"/>
          <w:szCs w:val="28"/>
        </w:rPr>
        <w:t xml:space="preserve">4.4. Получатель вправе обращаться </w:t>
      </w:r>
      <w:proofErr w:type="gramStart"/>
      <w:r w:rsidRPr="00522599">
        <w:rPr>
          <w:rFonts w:ascii="Times New Roman" w:hAnsi="Times New Roman" w:cs="Times New Roman"/>
          <w:sz w:val="28"/>
          <w:szCs w:val="28"/>
        </w:rPr>
        <w:t>в Министерство за разъяснениями в установленной сфере деятельности в связи с исполнением</w:t>
      </w:r>
      <w:proofErr w:type="gramEnd"/>
      <w:r w:rsidRPr="005225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522599">
        <w:rPr>
          <w:rFonts w:ascii="Times New Roman" w:hAnsi="Times New Roman" w:cs="Times New Roman"/>
          <w:sz w:val="28"/>
          <w:szCs w:val="28"/>
        </w:rPr>
        <w:t>.</w:t>
      </w:r>
    </w:p>
    <w:p w:rsidR="003754A4" w:rsidRPr="00257AAC" w:rsidRDefault="003754A4" w:rsidP="003754A4">
      <w:pPr>
        <w:pStyle w:val="1"/>
        <w:widowControl w:val="0"/>
        <w:autoSpaceDE w:val="0"/>
        <w:autoSpaceDN w:val="0"/>
        <w:adjustRightInd w:val="0"/>
        <w:spacing w:after="0" w:line="20" w:lineRule="atLeast"/>
        <w:ind w:left="0" w:firstLine="567"/>
        <w:jc w:val="both"/>
      </w:pPr>
    </w:p>
    <w:p w:rsidR="003754A4" w:rsidRDefault="003754A4" w:rsidP="003754A4">
      <w:pPr>
        <w:tabs>
          <w:tab w:val="left" w:pos="9639"/>
        </w:tabs>
        <w:jc w:val="center"/>
        <w:rPr>
          <w:sz w:val="28"/>
        </w:rPr>
      </w:pPr>
      <w:r>
        <w:rPr>
          <w:sz w:val="28"/>
        </w:rPr>
        <w:t>5</w:t>
      </w:r>
      <w:r w:rsidRPr="00346A6D">
        <w:rPr>
          <w:sz w:val="28"/>
        </w:rPr>
        <w:t xml:space="preserve">. </w:t>
      </w:r>
      <w:r>
        <w:rPr>
          <w:sz w:val="28"/>
        </w:rPr>
        <w:t>Ответственность сторон</w:t>
      </w:r>
    </w:p>
    <w:p w:rsidR="009435BB" w:rsidRDefault="009435BB" w:rsidP="003754A4">
      <w:pPr>
        <w:tabs>
          <w:tab w:val="left" w:pos="9639"/>
        </w:tabs>
        <w:jc w:val="center"/>
        <w:rPr>
          <w:sz w:val="20"/>
          <w:szCs w:val="20"/>
        </w:rPr>
      </w:pP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8466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</w:t>
      </w:r>
      <w:r>
        <w:rPr>
          <w:rFonts w:ascii="Times New Roman" w:hAnsi="Times New Roman" w:cs="Times New Roman"/>
          <w:sz w:val="28"/>
          <w:szCs w:val="28"/>
        </w:rPr>
        <w:t>анностей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Pr="00284666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3754A4" w:rsidRPr="0092265A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92265A">
        <w:rPr>
          <w:rFonts w:ascii="Times New Roman" w:hAnsi="Times New Roman" w:cs="Times New Roman"/>
          <w:sz w:val="28"/>
          <w:szCs w:val="28"/>
        </w:rPr>
        <w:t xml:space="preserve">В случае осуществления расходов, источником финансового обеспечения которых является Субсидия, не по целевому назначению, указанные средства подлежат взысканию в доход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2265A">
        <w:rPr>
          <w:rFonts w:ascii="Times New Roman" w:hAnsi="Times New Roman" w:cs="Times New Roman"/>
          <w:sz w:val="28"/>
          <w:szCs w:val="28"/>
        </w:rPr>
        <w:t xml:space="preserve"> бюджета в соответствии с бюджетным законодательством Российской Федерации.</w:t>
      </w:r>
    </w:p>
    <w:p w:rsidR="003754A4" w:rsidRPr="004A1084" w:rsidRDefault="003754A4" w:rsidP="003754A4">
      <w:pPr>
        <w:pStyle w:val="a3"/>
        <w:tabs>
          <w:tab w:val="left" w:pos="9639"/>
        </w:tabs>
        <w:spacing w:after="0"/>
        <w:ind w:left="0"/>
        <w:rPr>
          <w:sz w:val="20"/>
          <w:szCs w:val="20"/>
        </w:rPr>
      </w:pPr>
    </w:p>
    <w:p w:rsidR="003754A4" w:rsidRDefault="003754A4" w:rsidP="003754A4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4666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3754A4" w:rsidRPr="004A1084" w:rsidRDefault="003754A4" w:rsidP="003754A4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</w:rPr>
      </w:pPr>
    </w:p>
    <w:p w:rsidR="003754A4" w:rsidRPr="00110F24" w:rsidRDefault="003754A4" w:rsidP="003754A4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110F24">
        <w:rPr>
          <w:sz w:val="28"/>
          <w:szCs w:val="28"/>
        </w:rPr>
        <w:t xml:space="preserve">6.1. </w:t>
      </w:r>
      <w:proofErr w:type="gramStart"/>
      <w:r w:rsidRPr="00110F24">
        <w:rPr>
          <w:sz w:val="28"/>
          <w:szCs w:val="28"/>
        </w:rPr>
        <w:t>Контроль за</w:t>
      </w:r>
      <w:proofErr w:type="gramEnd"/>
      <w:r w:rsidRPr="00110F24">
        <w:rPr>
          <w:sz w:val="28"/>
          <w:szCs w:val="28"/>
        </w:rPr>
        <w:t xml:space="preserve"> соблюдением Получателем условий предоставления Субсидии осуществляется Министерством и уполномоченными органами государственного контроля.</w:t>
      </w:r>
    </w:p>
    <w:p w:rsidR="003754A4" w:rsidRPr="00110F24" w:rsidRDefault="003754A4" w:rsidP="00375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F24">
        <w:rPr>
          <w:sz w:val="28"/>
          <w:szCs w:val="28"/>
        </w:rPr>
        <w:t xml:space="preserve">6.2. </w:t>
      </w:r>
      <w:proofErr w:type="gramStart"/>
      <w:r w:rsidRPr="00110F24">
        <w:rPr>
          <w:sz w:val="28"/>
          <w:szCs w:val="28"/>
        </w:rPr>
        <w:t>Контроль за</w:t>
      </w:r>
      <w:proofErr w:type="gramEnd"/>
      <w:r w:rsidRPr="00110F24">
        <w:rPr>
          <w:sz w:val="28"/>
          <w:szCs w:val="28"/>
        </w:rPr>
        <w:t xml:space="preserve"> соблюдением Получателем условий предоставления Субсидии осуществляется в форме проверок исполнения Получателем условий настоящего </w:t>
      </w:r>
      <w:r>
        <w:rPr>
          <w:sz w:val="28"/>
          <w:szCs w:val="28"/>
        </w:rPr>
        <w:t xml:space="preserve">Соглашения </w:t>
      </w:r>
      <w:r w:rsidRPr="00110F24">
        <w:rPr>
          <w:sz w:val="28"/>
          <w:szCs w:val="28"/>
        </w:rPr>
        <w:t>на основании представленных отчетов и других запрошенных документов.</w:t>
      </w:r>
    </w:p>
    <w:p w:rsidR="003754A4" w:rsidRPr="004A1084" w:rsidRDefault="003754A4" w:rsidP="003754A4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0"/>
          <w:szCs w:val="20"/>
        </w:rPr>
      </w:pPr>
    </w:p>
    <w:p w:rsidR="003754A4" w:rsidRPr="00284666" w:rsidRDefault="003754A4" w:rsidP="003754A4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46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754A4" w:rsidRPr="00E53DC3" w:rsidRDefault="003754A4" w:rsidP="003754A4">
      <w:pPr>
        <w:pStyle w:val="ConsPlusNonformat"/>
        <w:spacing w:line="20" w:lineRule="atLeast"/>
        <w:contextualSpacing/>
        <w:jc w:val="center"/>
        <w:rPr>
          <w:rFonts w:ascii="Times New Roman" w:hAnsi="Times New Roman" w:cs="Times New Roman"/>
        </w:rPr>
      </w:pPr>
    </w:p>
    <w:p w:rsidR="003754A4" w:rsidRPr="00EB0AE5" w:rsidRDefault="003754A4" w:rsidP="003754A4">
      <w:pPr>
        <w:pStyle w:val="ConsPlusNonformat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7.1. </w:t>
      </w:r>
      <w:r w:rsidRPr="00EB0AE5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EB0AE5">
        <w:rPr>
          <w:rFonts w:ascii="Times New Roman" w:hAnsi="Times New Roman" w:cs="Times New Roman"/>
          <w:sz w:val="28"/>
          <w:szCs w:val="28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754A4" w:rsidRPr="00EB0AE5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E5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 вступает в силу после его заключения Сторонами и </w:t>
      </w:r>
      <w:r w:rsidRPr="00910DCA">
        <w:rPr>
          <w:rFonts w:ascii="Times New Roman" w:hAnsi="Times New Roman" w:cs="Times New Roman"/>
          <w:spacing w:val="-10"/>
          <w:sz w:val="28"/>
          <w:szCs w:val="28"/>
        </w:rPr>
        <w:t xml:space="preserve">действует </w:t>
      </w:r>
      <w:r w:rsidRPr="00910D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 «31»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декабря 20______</w:t>
      </w:r>
      <w:r w:rsidRPr="00910DC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года</w:t>
      </w:r>
      <w:r w:rsidRPr="00910DCA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 за исключением пунктов </w:t>
      </w:r>
      <w:r w:rsidRPr="00E207C9">
        <w:rPr>
          <w:rFonts w:ascii="Times New Roman" w:hAnsi="Times New Roman" w:cs="Times New Roman"/>
          <w:spacing w:val="-10"/>
          <w:sz w:val="28"/>
          <w:szCs w:val="28"/>
        </w:rPr>
        <w:t>4.3.2, 4.3.4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настоящего Соглашения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>, которые действуют до полного исполнения Сторонами своих обязательств</w:t>
      </w:r>
      <w:r w:rsidRPr="00EB0AE5">
        <w:rPr>
          <w:rFonts w:ascii="Times New Roman" w:hAnsi="Times New Roman" w:cs="Times New Roman"/>
          <w:sz w:val="28"/>
          <w:szCs w:val="28"/>
        </w:rPr>
        <w:t>.</w:t>
      </w:r>
    </w:p>
    <w:p w:rsidR="003754A4" w:rsidRPr="00284666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Изменение настоящего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Соглашения 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осуществляется по инициативе Сторон в виде дополнительного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Соглашения 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pacing w:val="-10"/>
          <w:sz w:val="28"/>
          <w:szCs w:val="28"/>
        </w:rPr>
        <w:t>Соглашению</w:t>
      </w:r>
      <w:r w:rsidRPr="00FD5104">
        <w:rPr>
          <w:rFonts w:ascii="Times New Roman" w:hAnsi="Times New Roman" w:cs="Times New Roman"/>
          <w:spacing w:val="-10"/>
          <w:sz w:val="28"/>
          <w:szCs w:val="28"/>
        </w:rPr>
        <w:t>, которое является его неотъемлемой частью и вступает в действие после его заключения Сторонами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3754A4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Внесение в настоящее Соглашение </w:t>
      </w:r>
      <w:r w:rsidRPr="00FD5104">
        <w:rPr>
          <w:rFonts w:ascii="Times New Roman" w:hAnsi="Times New Roman" w:cs="Times New Roman"/>
          <w:spacing w:val="-4"/>
          <w:sz w:val="28"/>
          <w:szCs w:val="28"/>
        </w:rPr>
        <w:t>изменений, предусматривающих продление сро</w:t>
      </w:r>
      <w:r>
        <w:rPr>
          <w:rFonts w:ascii="Times New Roman" w:hAnsi="Times New Roman" w:cs="Times New Roman"/>
          <w:spacing w:val="-4"/>
          <w:sz w:val="28"/>
          <w:szCs w:val="28"/>
        </w:rPr>
        <w:t>ков реализации предусмотренного</w:t>
      </w:r>
      <w:r w:rsidRPr="00FD5104">
        <w:rPr>
          <w:rFonts w:ascii="Times New Roman" w:hAnsi="Times New Roman" w:cs="Times New Roman"/>
          <w:spacing w:val="-4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pacing w:val="-4"/>
          <w:sz w:val="28"/>
          <w:szCs w:val="28"/>
        </w:rPr>
        <w:t>Соглашением</w:t>
      </w:r>
      <w:r w:rsidRPr="00FD510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FD5104">
        <w:rPr>
          <w:rFonts w:ascii="Times New Roman" w:hAnsi="Times New Roman" w:cs="Times New Roman"/>
          <w:spacing w:val="-4"/>
          <w:sz w:val="28"/>
          <w:szCs w:val="28"/>
        </w:rPr>
        <w:t>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</w:t>
      </w:r>
      <w:r w:rsidRPr="00284666">
        <w:rPr>
          <w:rFonts w:ascii="Times New Roman" w:hAnsi="Times New Roman" w:cs="Times New Roman"/>
          <w:sz w:val="28"/>
          <w:szCs w:val="28"/>
        </w:rPr>
        <w:t>.</w:t>
      </w:r>
    </w:p>
    <w:p w:rsidR="003754A4" w:rsidRPr="00284666" w:rsidRDefault="003754A4" w:rsidP="003754A4">
      <w:pPr>
        <w:pStyle w:val="ConsPlu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284666">
        <w:rPr>
          <w:rFonts w:ascii="Times New Roman" w:hAnsi="Times New Roman" w:cs="Times New Roman"/>
          <w:sz w:val="28"/>
          <w:szCs w:val="28"/>
        </w:rPr>
        <w:t xml:space="preserve">Расторжение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возможно при взаимном согласии Сторон.</w:t>
      </w:r>
    </w:p>
    <w:p w:rsidR="003754A4" w:rsidRPr="00E53DC3" w:rsidRDefault="003754A4" w:rsidP="003754A4">
      <w:pPr>
        <w:pStyle w:val="ConsPlusNonformat"/>
        <w:spacing w:line="271" w:lineRule="auto"/>
        <w:jc w:val="center"/>
        <w:rPr>
          <w:rFonts w:ascii="Times New Roman" w:hAnsi="Times New Roman" w:cs="Times New Roman"/>
        </w:rPr>
      </w:pPr>
      <w:bookmarkStart w:id="0" w:name="Par203"/>
      <w:bookmarkEnd w:id="0"/>
    </w:p>
    <w:p w:rsidR="003754A4" w:rsidRDefault="003754A4" w:rsidP="003754A4">
      <w:pPr>
        <w:pStyle w:val="ConsPlusNonformat"/>
        <w:spacing w:line="271" w:lineRule="auto"/>
        <w:jc w:val="center"/>
        <w:rPr>
          <w:rStyle w:val="a5"/>
          <w:rFonts w:ascii="Times New Roman" w:hAnsi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 w:rsidRPr="00284666">
        <w:rPr>
          <w:rStyle w:val="a5"/>
          <w:rFonts w:ascii="Times New Roman" w:hAnsi="Times New Roman"/>
          <w:lang w:eastAsia="en-US"/>
        </w:rPr>
        <w:t xml:space="preserve"> </w:t>
      </w:r>
    </w:p>
    <w:p w:rsidR="003754A4" w:rsidRPr="004A1084" w:rsidRDefault="003754A4" w:rsidP="003754A4">
      <w:pPr>
        <w:pStyle w:val="ConsPlusNonformat"/>
        <w:spacing w:line="271" w:lineRule="auto"/>
        <w:jc w:val="center"/>
        <w:rPr>
          <w:rFonts w:ascii="Times New Roman" w:hAnsi="Times New Roman" w:cs="Times New Roman"/>
        </w:rPr>
      </w:pPr>
    </w:p>
    <w:tbl>
      <w:tblPr>
        <w:tblW w:w="9912" w:type="dxa"/>
        <w:tblLayout w:type="fixed"/>
        <w:tblLook w:val="01E0"/>
      </w:tblPr>
      <w:tblGrid>
        <w:gridCol w:w="4782"/>
        <w:gridCol w:w="424"/>
        <w:gridCol w:w="4706"/>
      </w:tblGrid>
      <w:tr w:rsidR="003754A4" w:rsidRPr="00760DEB" w:rsidTr="00AB0227">
        <w:trPr>
          <w:trHeight w:val="444"/>
        </w:trPr>
        <w:tc>
          <w:tcPr>
            <w:tcW w:w="4782" w:type="dxa"/>
          </w:tcPr>
          <w:p w:rsidR="003754A4" w:rsidRPr="00760DEB" w:rsidRDefault="003754A4" w:rsidP="00AB0227">
            <w:pPr>
              <w:autoSpaceDE w:val="0"/>
              <w:spacing w:line="20" w:lineRule="atLeast"/>
              <w:contextualSpacing/>
              <w:rPr>
                <w:sz w:val="28"/>
                <w:szCs w:val="28"/>
              </w:rPr>
            </w:pPr>
            <w:r w:rsidRPr="00760DEB">
              <w:rPr>
                <w:sz w:val="28"/>
                <w:szCs w:val="28"/>
              </w:rPr>
              <w:t>Министерство:</w:t>
            </w:r>
          </w:p>
          <w:p w:rsidR="003754A4" w:rsidRPr="00760DEB" w:rsidRDefault="003754A4" w:rsidP="00AB0227">
            <w:pPr>
              <w:autoSpaceDE w:val="0"/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3754A4" w:rsidRPr="00760DEB" w:rsidRDefault="003754A4" w:rsidP="00AB0227">
            <w:pPr>
              <w:autoSpaceDE w:val="0"/>
              <w:spacing w:line="20" w:lineRule="atLeast"/>
              <w:contextualSpacing/>
              <w:rPr>
                <w:sz w:val="28"/>
                <w:szCs w:val="28"/>
              </w:rPr>
            </w:pPr>
            <w:r w:rsidRPr="00760DEB">
              <w:rPr>
                <w:sz w:val="28"/>
                <w:szCs w:val="28"/>
              </w:rPr>
              <w:t>Министерство труда</w:t>
            </w:r>
          </w:p>
          <w:p w:rsidR="003754A4" w:rsidRPr="00760DEB" w:rsidRDefault="003754A4" w:rsidP="00AB0227">
            <w:pPr>
              <w:autoSpaceDE w:val="0"/>
              <w:spacing w:line="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социального развития</w:t>
            </w:r>
          </w:p>
          <w:p w:rsidR="003754A4" w:rsidRPr="00760DEB" w:rsidRDefault="003754A4" w:rsidP="00AB0227">
            <w:pPr>
              <w:autoSpaceDE w:val="0"/>
              <w:spacing w:line="20" w:lineRule="atLeast"/>
              <w:contextualSpacing/>
              <w:rPr>
                <w:sz w:val="28"/>
                <w:szCs w:val="28"/>
              </w:rPr>
            </w:pPr>
            <w:r w:rsidRPr="00760DEB">
              <w:rPr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24" w:type="dxa"/>
          </w:tcPr>
          <w:p w:rsidR="003754A4" w:rsidRPr="00760DEB" w:rsidRDefault="003754A4" w:rsidP="00AB0227">
            <w:pPr>
              <w:autoSpaceDE w:val="0"/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754A4" w:rsidRPr="00760DEB" w:rsidRDefault="003754A4" w:rsidP="00AB0227">
            <w:pPr>
              <w:snapToGrid w:val="0"/>
              <w:spacing w:line="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  <w:r w:rsidRPr="00760DEB">
              <w:rPr>
                <w:sz w:val="28"/>
                <w:szCs w:val="28"/>
              </w:rPr>
              <w:t>:</w:t>
            </w:r>
          </w:p>
          <w:p w:rsidR="003754A4" w:rsidRDefault="003754A4" w:rsidP="00AB0227">
            <w:pPr>
              <w:snapToGrid w:val="0"/>
              <w:spacing w:line="20" w:lineRule="atLeast"/>
              <w:contextualSpacing/>
              <w:rPr>
                <w:sz w:val="28"/>
                <w:szCs w:val="28"/>
              </w:rPr>
            </w:pPr>
          </w:p>
          <w:p w:rsidR="003754A4" w:rsidRPr="00760DEB" w:rsidRDefault="003754A4" w:rsidP="00AB0227">
            <w:pPr>
              <w:snapToGrid w:val="0"/>
              <w:spacing w:line="2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ориентированная некоммерческая организация</w:t>
            </w:r>
          </w:p>
          <w:p w:rsidR="003754A4" w:rsidRPr="00760DEB" w:rsidRDefault="003754A4" w:rsidP="00AB0227">
            <w:pPr>
              <w:snapToGrid w:val="0"/>
              <w:spacing w:line="20" w:lineRule="atLeast"/>
              <w:contextualSpacing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3754A4" w:rsidRPr="00760DEB" w:rsidTr="00AB0227">
        <w:tc>
          <w:tcPr>
            <w:tcW w:w="4782" w:type="dxa"/>
          </w:tcPr>
          <w:p w:rsidR="003754A4" w:rsidRPr="00760DEB" w:rsidRDefault="003754A4" w:rsidP="00AB0227">
            <w:pPr>
              <w:snapToGrid w:val="0"/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754A4" w:rsidRPr="00760DEB" w:rsidRDefault="003754A4" w:rsidP="00AB0227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3754A4" w:rsidRPr="00760DEB" w:rsidTr="00AB0227">
        <w:tc>
          <w:tcPr>
            <w:tcW w:w="4782" w:type="dxa"/>
            <w:vMerge w:val="restart"/>
          </w:tcPr>
          <w:p w:rsidR="003754A4" w:rsidRPr="007C5A67" w:rsidRDefault="003754A4" w:rsidP="00AB0227">
            <w:pPr>
              <w:autoSpaceDE w:val="0"/>
              <w:spacing w:line="20" w:lineRule="atLeast"/>
              <w:contextualSpacing/>
              <w:rPr>
                <w:u w:val="single"/>
              </w:rPr>
            </w:pPr>
            <w:r w:rsidRPr="007C5A67">
              <w:t xml:space="preserve">Адрес: 369000, КЧР, </w:t>
            </w:r>
            <w:proofErr w:type="gramStart"/>
            <w:r w:rsidRPr="007C5A67">
              <w:t>г</w:t>
            </w:r>
            <w:proofErr w:type="gramEnd"/>
            <w:r w:rsidRPr="007C5A67">
              <w:t>. Черкесск,</w:t>
            </w:r>
            <w:r w:rsidRPr="007C5A67">
              <w:rPr>
                <w:u w:val="single"/>
              </w:rPr>
              <w:t xml:space="preserve"> </w:t>
            </w:r>
          </w:p>
          <w:p w:rsidR="003754A4" w:rsidRPr="007C5A67" w:rsidRDefault="003754A4" w:rsidP="00AB0227">
            <w:pPr>
              <w:autoSpaceDE w:val="0"/>
              <w:spacing w:line="20" w:lineRule="atLeast"/>
              <w:contextualSpacing/>
            </w:pPr>
            <w:r w:rsidRPr="007C5A67">
              <w:t>ул. Комсомольская, д. 23</w:t>
            </w:r>
          </w:p>
          <w:p w:rsidR="003754A4" w:rsidRPr="007C5A67" w:rsidRDefault="003754A4" w:rsidP="00AB0227">
            <w:pPr>
              <w:autoSpaceDE w:val="0"/>
              <w:spacing w:line="20" w:lineRule="atLeast"/>
              <w:contextualSpacing/>
            </w:pPr>
          </w:p>
          <w:p w:rsidR="003754A4" w:rsidRPr="007C5A67" w:rsidRDefault="003754A4" w:rsidP="00AB0227">
            <w:pPr>
              <w:autoSpaceDE w:val="0"/>
              <w:spacing w:line="20" w:lineRule="atLeast"/>
              <w:contextualSpacing/>
            </w:pPr>
            <w:r w:rsidRPr="007C5A67">
              <w:rPr>
                <w:bCs/>
                <w:shd w:val="clear" w:color="auto" w:fill="FFFFFF"/>
              </w:rPr>
              <w:lastRenderedPageBreak/>
              <w:t>ИНН</w:t>
            </w:r>
            <w:r w:rsidRPr="007C5A67">
              <w:rPr>
                <w:shd w:val="clear" w:color="auto" w:fill="FFFFFF"/>
              </w:rPr>
              <w:t xml:space="preserve"> </w:t>
            </w:r>
            <w:r w:rsidRPr="007C5A67">
              <w:t>0901006079</w:t>
            </w:r>
          </w:p>
          <w:p w:rsidR="003754A4" w:rsidRPr="007C5A67" w:rsidRDefault="003754A4" w:rsidP="00AB0227">
            <w:pPr>
              <w:autoSpaceDE w:val="0"/>
              <w:spacing w:line="20" w:lineRule="atLeast"/>
              <w:contextualSpacing/>
            </w:pPr>
            <w:r w:rsidRPr="007C5A67">
              <w:t>КПП 090101001</w:t>
            </w:r>
          </w:p>
          <w:p w:rsidR="003754A4" w:rsidRPr="007C5A67" w:rsidRDefault="003754A4" w:rsidP="00AB0227">
            <w:pPr>
              <w:snapToGrid w:val="0"/>
              <w:spacing w:line="20" w:lineRule="atLeast"/>
              <w:ind w:left="-11"/>
              <w:contextualSpacing/>
            </w:pPr>
            <w:r w:rsidRPr="007C5A67">
              <w:t>Реквизиты счета</w:t>
            </w:r>
          </w:p>
          <w:p w:rsidR="003754A4" w:rsidRPr="007C5A67" w:rsidRDefault="003754A4" w:rsidP="00AB0227">
            <w:pPr>
              <w:spacing w:line="20" w:lineRule="atLeast"/>
            </w:pPr>
            <w:r w:rsidRPr="007C5A67">
              <w:t>Лицевой счет № 04792001280</w:t>
            </w:r>
          </w:p>
          <w:p w:rsidR="003754A4" w:rsidRPr="007C5A67" w:rsidRDefault="003754A4" w:rsidP="00AB0227">
            <w:pPr>
              <w:spacing w:line="20" w:lineRule="atLeast"/>
            </w:pPr>
            <w:r w:rsidRPr="007C5A67">
              <w:t>в ГРКЦ НБ России в Карачаево-Черкесской Республике г</w:t>
            </w:r>
            <w:proofErr w:type="gramStart"/>
            <w:r w:rsidRPr="007C5A67">
              <w:t>.Ч</w:t>
            </w:r>
            <w:proofErr w:type="gramEnd"/>
            <w:r w:rsidRPr="007C5A67">
              <w:t>еркесск</w:t>
            </w:r>
          </w:p>
          <w:p w:rsidR="003754A4" w:rsidRPr="007C5A67" w:rsidRDefault="003754A4" w:rsidP="00AB0227">
            <w:pPr>
              <w:snapToGrid w:val="0"/>
              <w:spacing w:line="20" w:lineRule="atLeast"/>
              <w:ind w:left="-11"/>
              <w:contextualSpacing/>
            </w:pPr>
            <w:r w:rsidRPr="007C5A67">
              <w:t>БИК 049133001</w:t>
            </w:r>
          </w:p>
          <w:p w:rsidR="003754A4" w:rsidRPr="007C5A67" w:rsidRDefault="003754A4" w:rsidP="00AB0227">
            <w:pPr>
              <w:spacing w:line="20" w:lineRule="atLeast"/>
            </w:pPr>
            <w:r w:rsidRPr="007C5A67">
              <w:t>Расчетный счет 40101810900000010001</w:t>
            </w:r>
          </w:p>
          <w:p w:rsidR="003754A4" w:rsidRPr="007C5A67" w:rsidRDefault="003754A4" w:rsidP="00AB0227">
            <w:pPr>
              <w:autoSpaceDE w:val="0"/>
              <w:spacing w:line="20" w:lineRule="atLeast"/>
              <w:jc w:val="both"/>
            </w:pPr>
            <w:r w:rsidRPr="007C5A67">
              <w:t>ОКТМО 91701000</w:t>
            </w:r>
          </w:p>
          <w:p w:rsidR="003754A4" w:rsidRPr="007C5A67" w:rsidRDefault="003754A4" w:rsidP="00AB0227">
            <w:pPr>
              <w:autoSpaceDE w:val="0"/>
              <w:spacing w:line="20" w:lineRule="atLeast"/>
              <w:contextualSpacing/>
              <w:jc w:val="both"/>
            </w:pPr>
            <w:r w:rsidRPr="007C5A67">
              <w:t xml:space="preserve">ОГРН </w:t>
            </w:r>
            <w:r w:rsidRPr="007C5A67">
              <w:rPr>
                <w:bCs/>
                <w:shd w:val="clear" w:color="auto" w:fill="FFFFFF"/>
              </w:rPr>
              <w:t>1020900514051</w:t>
            </w:r>
          </w:p>
          <w:p w:rsidR="003754A4" w:rsidRPr="007C5A67" w:rsidRDefault="003754A4" w:rsidP="00AB0227">
            <w:pPr>
              <w:autoSpaceDE w:val="0"/>
              <w:contextualSpacing/>
              <w:jc w:val="both"/>
            </w:pPr>
            <w:r w:rsidRPr="007C5A67">
              <w:t>Код администратора доходов 814</w:t>
            </w:r>
          </w:p>
          <w:p w:rsidR="003754A4" w:rsidRPr="007C5A67" w:rsidRDefault="003754A4" w:rsidP="00AB0227">
            <w:r w:rsidRPr="007C5A67">
              <w:t>Лицевой счет в УФК по КЧР</w:t>
            </w:r>
          </w:p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7C5A67">
              <w:t>14791149010</w:t>
            </w:r>
          </w:p>
        </w:tc>
        <w:tc>
          <w:tcPr>
            <w:tcW w:w="424" w:type="dxa"/>
          </w:tcPr>
          <w:p w:rsidR="003754A4" w:rsidRPr="00760DEB" w:rsidRDefault="003754A4" w:rsidP="00AB0227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vMerge w:val="restart"/>
          </w:tcPr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3754A4" w:rsidRPr="00760DEB" w:rsidTr="00AB0227">
        <w:tc>
          <w:tcPr>
            <w:tcW w:w="4782" w:type="dxa"/>
            <w:vMerge/>
          </w:tcPr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754A4" w:rsidRPr="00760DEB" w:rsidRDefault="003754A4" w:rsidP="00AB0227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vMerge/>
          </w:tcPr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3754A4" w:rsidRPr="00760DEB" w:rsidTr="00AB0227">
        <w:tc>
          <w:tcPr>
            <w:tcW w:w="4782" w:type="dxa"/>
            <w:vMerge/>
          </w:tcPr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754A4" w:rsidRPr="00760DEB" w:rsidRDefault="003754A4" w:rsidP="00AB0227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vMerge/>
          </w:tcPr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  <w:tr w:rsidR="003754A4" w:rsidRPr="00760DEB" w:rsidTr="00AB0227">
        <w:tc>
          <w:tcPr>
            <w:tcW w:w="4782" w:type="dxa"/>
            <w:vMerge/>
          </w:tcPr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3754A4" w:rsidRPr="00760DEB" w:rsidRDefault="003754A4" w:rsidP="00AB0227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  <w:vMerge/>
          </w:tcPr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3754A4" w:rsidRPr="004A1084" w:rsidRDefault="003754A4" w:rsidP="003754A4">
      <w:pPr>
        <w:pStyle w:val="a3"/>
        <w:tabs>
          <w:tab w:val="left" w:pos="9639"/>
        </w:tabs>
        <w:spacing w:after="0"/>
        <w:ind w:left="0"/>
        <w:rPr>
          <w:sz w:val="20"/>
          <w:szCs w:val="20"/>
        </w:rPr>
      </w:pPr>
    </w:p>
    <w:p w:rsidR="003754A4" w:rsidRPr="00284666" w:rsidRDefault="003754A4" w:rsidP="003754A4">
      <w:pPr>
        <w:pStyle w:val="ConsPlusNonformat"/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84666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3754A4" w:rsidRPr="006B2A01" w:rsidRDefault="003754A4" w:rsidP="003754A4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245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"/>
        <w:gridCol w:w="5016"/>
        <w:gridCol w:w="60"/>
        <w:gridCol w:w="4842"/>
        <w:gridCol w:w="261"/>
      </w:tblGrid>
      <w:tr w:rsidR="003754A4" w:rsidRPr="00AD64A6" w:rsidTr="00AB0227">
        <w:trPr>
          <w:gridBefore w:val="1"/>
          <w:gridAfter w:val="1"/>
          <w:wBefore w:w="66" w:type="dxa"/>
          <w:wAfter w:w="261" w:type="dxa"/>
          <w:trHeight w:val="337"/>
        </w:trPr>
        <w:tc>
          <w:tcPr>
            <w:tcW w:w="5016" w:type="dxa"/>
          </w:tcPr>
          <w:p w:rsidR="003754A4" w:rsidRPr="00AD64A6" w:rsidRDefault="003754A4" w:rsidP="00AB0227">
            <w:pPr>
              <w:pStyle w:val="ConsPlusNonformat"/>
              <w:spacing w:line="271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  <w:r w:rsidRPr="00AD6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2" w:type="dxa"/>
            <w:gridSpan w:val="2"/>
          </w:tcPr>
          <w:p w:rsidR="003754A4" w:rsidRPr="00AD64A6" w:rsidRDefault="003754A4" w:rsidP="00AB0227">
            <w:pPr>
              <w:pStyle w:val="ConsPlusNonformat"/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3754A4" w:rsidRPr="00AD64A6" w:rsidTr="00AB02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66" w:type="dxa"/>
          <w:wAfter w:w="261" w:type="dxa"/>
          <w:trHeight w:val="838"/>
        </w:trPr>
        <w:tc>
          <w:tcPr>
            <w:tcW w:w="5016" w:type="dxa"/>
            <w:vAlign w:val="center"/>
          </w:tcPr>
          <w:p w:rsidR="003754A4" w:rsidRPr="00760DEB" w:rsidRDefault="003754A4" w:rsidP="00AB0227">
            <w:pPr>
              <w:autoSpaceDE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Pr="00760DEB">
              <w:rPr>
                <w:sz w:val="28"/>
                <w:szCs w:val="28"/>
              </w:rPr>
              <w:t>труда и социального развития</w:t>
            </w:r>
          </w:p>
          <w:p w:rsidR="003754A4" w:rsidRPr="00760DEB" w:rsidRDefault="003754A4" w:rsidP="00AB0227">
            <w:pPr>
              <w:autoSpaceDE w:val="0"/>
              <w:contextualSpacing/>
              <w:rPr>
                <w:sz w:val="28"/>
                <w:szCs w:val="28"/>
              </w:rPr>
            </w:pPr>
            <w:r w:rsidRPr="00760DEB">
              <w:rPr>
                <w:sz w:val="28"/>
                <w:szCs w:val="28"/>
              </w:rPr>
              <w:t>Карачаево-Черкесской Республики</w:t>
            </w:r>
          </w:p>
          <w:p w:rsidR="003754A4" w:rsidRPr="00AD64A6" w:rsidRDefault="003754A4" w:rsidP="00AB0227">
            <w:pPr>
              <w:autoSpaceDE w:val="0"/>
              <w:contextualSpacing/>
            </w:pPr>
          </w:p>
        </w:tc>
        <w:tc>
          <w:tcPr>
            <w:tcW w:w="4902" w:type="dxa"/>
            <w:gridSpan w:val="2"/>
            <w:vAlign w:val="center"/>
          </w:tcPr>
          <w:p w:rsidR="003754A4" w:rsidRPr="004A1084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>
              <w:t xml:space="preserve"> </w:t>
            </w:r>
            <w:r w:rsidRPr="004A1084">
              <w:rPr>
                <w:sz w:val="28"/>
                <w:szCs w:val="28"/>
              </w:rPr>
              <w:t>Руководитель СОНКО</w:t>
            </w:r>
          </w:p>
          <w:p w:rsidR="003754A4" w:rsidRPr="00760DEB" w:rsidRDefault="003754A4" w:rsidP="00AB0227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3754A4" w:rsidRPr="00AD64A6" w:rsidRDefault="003754A4" w:rsidP="00AB0227">
            <w:pPr>
              <w:snapToGrid w:val="0"/>
              <w:spacing w:line="240" w:lineRule="atLeast"/>
              <w:contextualSpacing/>
            </w:pPr>
          </w:p>
        </w:tc>
      </w:tr>
      <w:tr w:rsidR="003754A4" w:rsidRPr="00AD64A6" w:rsidTr="00AB02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66" w:type="dxa"/>
          <w:wAfter w:w="261" w:type="dxa"/>
          <w:trHeight w:val="258"/>
        </w:trPr>
        <w:tc>
          <w:tcPr>
            <w:tcW w:w="5016" w:type="dxa"/>
          </w:tcPr>
          <w:p w:rsidR="003754A4" w:rsidRDefault="003754A4" w:rsidP="00AB0227">
            <w:pPr>
              <w:snapToGrid w:val="0"/>
              <w:contextualSpacing/>
              <w:jc w:val="center"/>
            </w:pPr>
            <w:r w:rsidRPr="006B2A01">
              <w:t xml:space="preserve"> </w:t>
            </w:r>
          </w:p>
          <w:p w:rsidR="003754A4" w:rsidRPr="00AD64A6" w:rsidRDefault="003754A4" w:rsidP="00AB0227">
            <w:pPr>
              <w:snapToGrid w:val="0"/>
              <w:contextualSpacing/>
            </w:pPr>
            <w:r>
              <w:t xml:space="preserve">   _________________/__________________</w:t>
            </w:r>
            <w:r w:rsidRPr="00AD64A6">
              <w:t>/</w:t>
            </w:r>
          </w:p>
          <w:p w:rsidR="003754A4" w:rsidRPr="006B2A01" w:rsidRDefault="003754A4" w:rsidP="00AB0227">
            <w:pPr>
              <w:rPr>
                <w:sz w:val="20"/>
                <w:szCs w:val="20"/>
              </w:rPr>
            </w:pPr>
            <w:r w:rsidRPr="006B2A01">
              <w:rPr>
                <w:bCs/>
                <w:vertAlign w:val="superscript"/>
              </w:rPr>
              <w:t xml:space="preserve">               </w:t>
            </w:r>
            <w:r>
              <w:rPr>
                <w:bCs/>
                <w:vertAlign w:val="superscript"/>
              </w:rPr>
              <w:t xml:space="preserve">     </w:t>
            </w:r>
            <w:r w:rsidRPr="006B2A01">
              <w:rPr>
                <w:bCs/>
                <w:vertAlign w:val="superscript"/>
              </w:rPr>
              <w:t xml:space="preserve">   (подпись)                      </w:t>
            </w:r>
            <w:r>
              <w:rPr>
                <w:bCs/>
                <w:vertAlign w:val="superscript"/>
              </w:rPr>
              <w:t xml:space="preserve">            </w:t>
            </w:r>
            <w:r w:rsidRPr="006B2A01">
              <w:rPr>
                <w:bCs/>
                <w:vertAlign w:val="superscript"/>
              </w:rPr>
              <w:t xml:space="preserve">         (Ф.И.О.)</w:t>
            </w:r>
          </w:p>
        </w:tc>
        <w:tc>
          <w:tcPr>
            <w:tcW w:w="4902" w:type="dxa"/>
            <w:gridSpan w:val="2"/>
          </w:tcPr>
          <w:p w:rsidR="003754A4" w:rsidRDefault="003754A4" w:rsidP="00AB0227">
            <w:pPr>
              <w:snapToGrid w:val="0"/>
              <w:spacing w:line="240" w:lineRule="atLeast"/>
              <w:contextualSpacing/>
              <w:jc w:val="center"/>
            </w:pPr>
          </w:p>
          <w:p w:rsidR="003754A4" w:rsidRPr="00AD64A6" w:rsidRDefault="003754A4" w:rsidP="00AB0227">
            <w:pPr>
              <w:snapToGrid w:val="0"/>
              <w:spacing w:line="240" w:lineRule="atLeast"/>
              <w:contextualSpacing/>
            </w:pPr>
            <w:r>
              <w:t xml:space="preserve">    __________________/_________________</w:t>
            </w:r>
            <w:r w:rsidRPr="00AD64A6">
              <w:t>/</w:t>
            </w:r>
          </w:p>
          <w:p w:rsidR="003754A4" w:rsidRPr="006B2A01" w:rsidRDefault="003754A4" w:rsidP="00AB0227">
            <w:pPr>
              <w:snapToGrid w:val="0"/>
              <w:spacing w:line="240" w:lineRule="atLeast"/>
              <w:contextualSpacing/>
              <w:jc w:val="center"/>
            </w:pPr>
            <w:r w:rsidRPr="006B2A01">
              <w:rPr>
                <w:bCs/>
                <w:vertAlign w:val="superscript"/>
              </w:rPr>
              <w:t xml:space="preserve">                    (подпись)                               (Ф.И.О.)</w:t>
            </w:r>
          </w:p>
        </w:tc>
      </w:tr>
      <w:tr w:rsidR="003754A4" w:rsidRPr="00AD64A6" w:rsidTr="00AB02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66" w:type="dxa"/>
          <w:wAfter w:w="261" w:type="dxa"/>
          <w:trHeight w:val="258"/>
        </w:trPr>
        <w:tc>
          <w:tcPr>
            <w:tcW w:w="5016" w:type="dxa"/>
          </w:tcPr>
          <w:p w:rsidR="003754A4" w:rsidRPr="00EC364C" w:rsidRDefault="003754A4" w:rsidP="00AB0227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20___ г.</w:t>
            </w:r>
          </w:p>
        </w:tc>
        <w:tc>
          <w:tcPr>
            <w:tcW w:w="4902" w:type="dxa"/>
            <w:gridSpan w:val="2"/>
          </w:tcPr>
          <w:p w:rsidR="003754A4" w:rsidRPr="00EC364C" w:rsidRDefault="003754A4" w:rsidP="00AB0227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20___ г.</w:t>
            </w:r>
          </w:p>
        </w:tc>
      </w:tr>
      <w:tr w:rsidR="003754A4" w:rsidTr="00AB02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/>
        </w:trPr>
        <w:tc>
          <w:tcPr>
            <w:tcW w:w="5142" w:type="dxa"/>
            <w:gridSpan w:val="3"/>
          </w:tcPr>
          <w:p w:rsidR="003754A4" w:rsidRPr="00C56AA9" w:rsidRDefault="003754A4" w:rsidP="00AB0227">
            <w:pPr>
              <w:tabs>
                <w:tab w:val="left" w:pos="9639"/>
              </w:tabs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3754A4" w:rsidRPr="00EC364C" w:rsidRDefault="003754A4" w:rsidP="00AB0227"/>
        </w:tc>
      </w:tr>
    </w:tbl>
    <w:p w:rsidR="007160C1" w:rsidRDefault="007160C1">
      <w:pPr>
        <w:spacing w:line="20" w:lineRule="atLeast"/>
      </w:pPr>
      <w:r>
        <w:br w:type="page"/>
      </w:r>
    </w:p>
    <w:tbl>
      <w:tblPr>
        <w:tblW w:w="10245" w:type="dxa"/>
        <w:tblInd w:w="-72" w:type="dxa"/>
        <w:tblLayout w:type="fixed"/>
        <w:tblLook w:val="0000"/>
      </w:tblPr>
      <w:tblGrid>
        <w:gridCol w:w="5142"/>
        <w:gridCol w:w="5103"/>
      </w:tblGrid>
      <w:tr w:rsidR="007160C1" w:rsidRPr="00EC364C" w:rsidTr="00AB0227">
        <w:trPr>
          <w:trHeight w:val="265"/>
        </w:trPr>
        <w:tc>
          <w:tcPr>
            <w:tcW w:w="5142" w:type="dxa"/>
          </w:tcPr>
          <w:p w:rsidR="007160C1" w:rsidRPr="00EC364C" w:rsidRDefault="007160C1" w:rsidP="00AB0227">
            <w:r>
              <w:lastRenderedPageBreak/>
              <w:br w:type="page"/>
            </w:r>
          </w:p>
          <w:p w:rsidR="007160C1" w:rsidRPr="00EC364C" w:rsidRDefault="007160C1" w:rsidP="00AB0227"/>
        </w:tc>
        <w:tc>
          <w:tcPr>
            <w:tcW w:w="5103" w:type="dxa"/>
          </w:tcPr>
          <w:p w:rsidR="007160C1" w:rsidRPr="007A499B" w:rsidRDefault="007160C1" w:rsidP="00AB0227">
            <w:pPr>
              <w:ind w:firstLine="884"/>
            </w:pPr>
            <w:r>
              <w:t>Приложение</w:t>
            </w:r>
            <w:r w:rsidRPr="007A499B">
              <w:t xml:space="preserve"> к </w:t>
            </w:r>
            <w:r>
              <w:t>Соглашению</w:t>
            </w:r>
            <w:r w:rsidRPr="007A499B">
              <w:t xml:space="preserve"> </w:t>
            </w:r>
          </w:p>
          <w:p w:rsidR="007160C1" w:rsidRDefault="007160C1" w:rsidP="00AB0227">
            <w:pPr>
              <w:ind w:firstLine="884"/>
            </w:pPr>
            <w:r w:rsidRPr="007A499B">
              <w:t>№___</w:t>
            </w:r>
            <w:r>
              <w:t xml:space="preserve"> </w:t>
            </w:r>
            <w:r w:rsidRPr="007A499B">
              <w:t>от  _</w:t>
            </w:r>
            <w:r>
              <w:t>____</w:t>
            </w:r>
            <w:r w:rsidRPr="007A499B">
              <w:t>______ 20____ г.</w:t>
            </w:r>
          </w:p>
          <w:p w:rsidR="007160C1" w:rsidRPr="00EC364C" w:rsidRDefault="007160C1" w:rsidP="00AB0227"/>
        </w:tc>
      </w:tr>
      <w:tr w:rsidR="007160C1" w:rsidTr="00AB0227">
        <w:trPr>
          <w:trHeight w:val="373"/>
        </w:trPr>
        <w:tc>
          <w:tcPr>
            <w:tcW w:w="5142" w:type="dxa"/>
          </w:tcPr>
          <w:p w:rsidR="007160C1" w:rsidRDefault="007160C1" w:rsidP="00AB0227">
            <w:pPr>
              <w:pStyle w:val="a3"/>
              <w:tabs>
                <w:tab w:val="left" w:pos="9639"/>
              </w:tabs>
              <w:spacing w:after="0"/>
              <w:ind w:left="74"/>
              <w:rPr>
                <w:caps/>
                <w:sz w:val="28"/>
                <w:szCs w:val="28"/>
              </w:rPr>
            </w:pPr>
          </w:p>
          <w:p w:rsidR="007160C1" w:rsidRDefault="007160C1" w:rsidP="00AB0227">
            <w:pPr>
              <w:pStyle w:val="a3"/>
              <w:tabs>
                <w:tab w:val="left" w:pos="9639"/>
              </w:tabs>
              <w:spacing w:after="0"/>
              <w:ind w:left="74"/>
              <w:rPr>
                <w:caps/>
                <w:sz w:val="28"/>
                <w:szCs w:val="28"/>
              </w:rPr>
            </w:pPr>
          </w:p>
          <w:p w:rsidR="007160C1" w:rsidRPr="00EC364C" w:rsidRDefault="007160C1" w:rsidP="00AB0227">
            <w:pPr>
              <w:pStyle w:val="a3"/>
              <w:tabs>
                <w:tab w:val="left" w:pos="9639"/>
              </w:tabs>
              <w:spacing w:after="0"/>
              <w:ind w:left="74"/>
              <w:rPr>
                <w:caps/>
                <w:sz w:val="28"/>
                <w:szCs w:val="28"/>
              </w:rPr>
            </w:pPr>
            <w:r w:rsidRPr="00EC364C">
              <w:rPr>
                <w:caps/>
                <w:sz w:val="28"/>
                <w:szCs w:val="28"/>
              </w:rPr>
              <w:t>Утверждаю:</w:t>
            </w:r>
          </w:p>
          <w:p w:rsidR="007160C1" w:rsidRPr="00EC364C" w:rsidRDefault="007160C1" w:rsidP="00AB0227">
            <w:pPr>
              <w:pStyle w:val="a3"/>
              <w:tabs>
                <w:tab w:val="left" w:pos="9639"/>
              </w:tabs>
              <w:spacing w:after="0"/>
              <w:ind w:left="74"/>
              <w:rPr>
                <w:sz w:val="28"/>
                <w:szCs w:val="28"/>
              </w:rPr>
            </w:pPr>
          </w:p>
          <w:p w:rsidR="007160C1" w:rsidRPr="00EC364C" w:rsidRDefault="007160C1" w:rsidP="00AB0227">
            <w:pPr>
              <w:pStyle w:val="a3"/>
              <w:tabs>
                <w:tab w:val="left" w:pos="9639"/>
              </w:tabs>
              <w:spacing w:after="0"/>
              <w:ind w:left="74"/>
              <w:rPr>
                <w:sz w:val="28"/>
                <w:szCs w:val="28"/>
              </w:rPr>
            </w:pPr>
            <w:r w:rsidRPr="00EC364C">
              <w:rPr>
                <w:sz w:val="28"/>
                <w:szCs w:val="28"/>
              </w:rPr>
              <w:t>Министр труда и социального развития Карачаево-Черкесской Республики</w:t>
            </w:r>
          </w:p>
        </w:tc>
        <w:tc>
          <w:tcPr>
            <w:tcW w:w="5103" w:type="dxa"/>
          </w:tcPr>
          <w:p w:rsidR="007160C1" w:rsidRDefault="007160C1" w:rsidP="00AB0227">
            <w:pPr>
              <w:ind w:left="72"/>
              <w:rPr>
                <w:caps/>
                <w:sz w:val="28"/>
                <w:szCs w:val="28"/>
              </w:rPr>
            </w:pPr>
          </w:p>
          <w:p w:rsidR="007160C1" w:rsidRDefault="007160C1" w:rsidP="00AB0227">
            <w:pPr>
              <w:ind w:left="72"/>
              <w:rPr>
                <w:caps/>
                <w:sz w:val="28"/>
                <w:szCs w:val="28"/>
              </w:rPr>
            </w:pPr>
          </w:p>
          <w:p w:rsidR="007160C1" w:rsidRPr="00EC364C" w:rsidRDefault="007160C1" w:rsidP="00AB0227">
            <w:pPr>
              <w:ind w:left="72"/>
              <w:rPr>
                <w:caps/>
                <w:sz w:val="28"/>
                <w:szCs w:val="28"/>
              </w:rPr>
            </w:pPr>
            <w:r w:rsidRPr="00EC364C">
              <w:rPr>
                <w:caps/>
                <w:sz w:val="28"/>
                <w:szCs w:val="28"/>
              </w:rPr>
              <w:t>Согласовано:</w:t>
            </w:r>
          </w:p>
          <w:p w:rsidR="007160C1" w:rsidRPr="00EC364C" w:rsidRDefault="007160C1" w:rsidP="00AB0227">
            <w:pPr>
              <w:ind w:left="72"/>
              <w:rPr>
                <w:sz w:val="28"/>
                <w:szCs w:val="28"/>
              </w:rPr>
            </w:pPr>
          </w:p>
          <w:p w:rsidR="007160C1" w:rsidRPr="00EC364C" w:rsidRDefault="007160C1" w:rsidP="00AB0227">
            <w:pPr>
              <w:ind w:left="72"/>
              <w:rPr>
                <w:sz w:val="28"/>
                <w:szCs w:val="28"/>
              </w:rPr>
            </w:pPr>
            <w:r w:rsidRPr="00EC364C">
              <w:rPr>
                <w:sz w:val="28"/>
                <w:szCs w:val="28"/>
              </w:rPr>
              <w:t>Руководитель социально ориентированной некоммерческой организации</w:t>
            </w:r>
          </w:p>
        </w:tc>
      </w:tr>
      <w:tr w:rsidR="007160C1" w:rsidTr="00AB0227">
        <w:trPr>
          <w:trHeight w:val="373"/>
        </w:trPr>
        <w:tc>
          <w:tcPr>
            <w:tcW w:w="5142" w:type="dxa"/>
          </w:tcPr>
          <w:p w:rsidR="007160C1" w:rsidRDefault="007160C1" w:rsidP="00AB0227">
            <w:pPr>
              <w:snapToGrid w:val="0"/>
              <w:contextualSpacing/>
              <w:jc w:val="center"/>
            </w:pPr>
          </w:p>
          <w:p w:rsidR="007160C1" w:rsidRPr="00AD64A6" w:rsidRDefault="007160C1" w:rsidP="00AB0227">
            <w:pPr>
              <w:snapToGrid w:val="0"/>
              <w:contextualSpacing/>
            </w:pPr>
            <w:r>
              <w:t xml:space="preserve">  ___________________/__________________</w:t>
            </w:r>
            <w:r w:rsidRPr="00AD64A6">
              <w:t>/</w:t>
            </w:r>
          </w:p>
          <w:p w:rsidR="007160C1" w:rsidRPr="00EC364C" w:rsidRDefault="007160C1" w:rsidP="00AB0227">
            <w:pPr>
              <w:pStyle w:val="a3"/>
              <w:tabs>
                <w:tab w:val="left" w:pos="9639"/>
              </w:tabs>
              <w:spacing w:after="0"/>
              <w:ind w:left="74"/>
              <w:rPr>
                <w:caps/>
                <w:sz w:val="28"/>
                <w:szCs w:val="28"/>
              </w:rPr>
            </w:pPr>
            <w:r w:rsidRPr="006B2A01">
              <w:rPr>
                <w:bCs/>
                <w:vertAlign w:val="superscript"/>
              </w:rPr>
              <w:t xml:space="preserve">               </w:t>
            </w:r>
            <w:r>
              <w:rPr>
                <w:bCs/>
                <w:vertAlign w:val="superscript"/>
              </w:rPr>
              <w:t xml:space="preserve">     </w:t>
            </w:r>
            <w:r w:rsidRPr="006B2A01">
              <w:rPr>
                <w:bCs/>
                <w:vertAlign w:val="superscript"/>
              </w:rPr>
              <w:t xml:space="preserve">   (подпись)                      </w:t>
            </w:r>
            <w:r>
              <w:rPr>
                <w:bCs/>
                <w:vertAlign w:val="superscript"/>
              </w:rPr>
              <w:t xml:space="preserve">            </w:t>
            </w:r>
            <w:r w:rsidRPr="006B2A01">
              <w:rPr>
                <w:bCs/>
                <w:vertAlign w:val="superscript"/>
              </w:rPr>
              <w:t xml:space="preserve">         (Ф.И.О.)</w:t>
            </w:r>
          </w:p>
        </w:tc>
        <w:tc>
          <w:tcPr>
            <w:tcW w:w="5103" w:type="dxa"/>
          </w:tcPr>
          <w:p w:rsidR="007160C1" w:rsidRDefault="007160C1" w:rsidP="00AB0227">
            <w:pPr>
              <w:snapToGrid w:val="0"/>
              <w:contextualSpacing/>
            </w:pPr>
            <w:r>
              <w:t xml:space="preserve"> </w:t>
            </w:r>
          </w:p>
          <w:p w:rsidR="007160C1" w:rsidRPr="00AD64A6" w:rsidRDefault="007160C1" w:rsidP="00AB0227">
            <w:pPr>
              <w:snapToGrid w:val="0"/>
              <w:contextualSpacing/>
            </w:pPr>
            <w:r>
              <w:t xml:space="preserve">  ___________________/__________________</w:t>
            </w:r>
            <w:r w:rsidRPr="00AD64A6">
              <w:t>/</w:t>
            </w:r>
          </w:p>
          <w:p w:rsidR="007160C1" w:rsidRPr="00EC364C" w:rsidRDefault="007160C1" w:rsidP="00AB0227">
            <w:pPr>
              <w:ind w:left="72"/>
              <w:rPr>
                <w:caps/>
                <w:sz w:val="28"/>
                <w:szCs w:val="28"/>
              </w:rPr>
            </w:pPr>
            <w:r w:rsidRPr="006B2A01">
              <w:rPr>
                <w:bCs/>
                <w:vertAlign w:val="superscript"/>
              </w:rPr>
              <w:t xml:space="preserve">               </w:t>
            </w:r>
            <w:r>
              <w:rPr>
                <w:bCs/>
                <w:vertAlign w:val="superscript"/>
              </w:rPr>
              <w:t xml:space="preserve">     </w:t>
            </w:r>
            <w:r w:rsidRPr="006B2A01">
              <w:rPr>
                <w:bCs/>
                <w:vertAlign w:val="superscript"/>
              </w:rPr>
              <w:t xml:space="preserve">   (подпись)                      </w:t>
            </w:r>
            <w:r>
              <w:rPr>
                <w:bCs/>
                <w:vertAlign w:val="superscript"/>
              </w:rPr>
              <w:t xml:space="preserve">            </w:t>
            </w:r>
            <w:r w:rsidRPr="006B2A01">
              <w:rPr>
                <w:bCs/>
                <w:vertAlign w:val="superscript"/>
              </w:rPr>
              <w:t xml:space="preserve">         (Ф.И.О.)</w:t>
            </w:r>
          </w:p>
        </w:tc>
      </w:tr>
      <w:tr w:rsidR="007160C1" w:rsidTr="00AB0227">
        <w:trPr>
          <w:trHeight w:val="373"/>
        </w:trPr>
        <w:tc>
          <w:tcPr>
            <w:tcW w:w="5142" w:type="dxa"/>
          </w:tcPr>
          <w:p w:rsidR="007160C1" w:rsidRPr="00EC364C" w:rsidRDefault="007160C1" w:rsidP="00AB0227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20___ г.</w:t>
            </w:r>
          </w:p>
        </w:tc>
        <w:tc>
          <w:tcPr>
            <w:tcW w:w="5103" w:type="dxa"/>
          </w:tcPr>
          <w:p w:rsidR="007160C1" w:rsidRPr="00EC364C" w:rsidRDefault="007160C1" w:rsidP="00AB0227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20___ г.</w:t>
            </w:r>
          </w:p>
        </w:tc>
      </w:tr>
    </w:tbl>
    <w:p w:rsidR="007160C1" w:rsidRDefault="007160C1" w:rsidP="007160C1">
      <w:pPr>
        <w:pStyle w:val="2"/>
        <w:tabs>
          <w:tab w:val="left" w:pos="9639"/>
        </w:tabs>
        <w:spacing w:before="0" w:after="0"/>
        <w:jc w:val="center"/>
        <w:rPr>
          <w:b w:val="0"/>
        </w:rPr>
      </w:pPr>
    </w:p>
    <w:p w:rsidR="007160C1" w:rsidRDefault="007160C1" w:rsidP="007160C1">
      <w:pPr>
        <w:pStyle w:val="a3"/>
        <w:tabs>
          <w:tab w:val="left" w:pos="1152"/>
          <w:tab w:val="left" w:pos="5292"/>
        </w:tabs>
        <w:spacing w:after="0"/>
        <w:rPr>
          <w:sz w:val="28"/>
          <w:szCs w:val="28"/>
        </w:rPr>
      </w:pPr>
    </w:p>
    <w:p w:rsidR="007160C1" w:rsidRDefault="007160C1" w:rsidP="007160C1">
      <w:pPr>
        <w:pStyle w:val="a3"/>
        <w:tabs>
          <w:tab w:val="left" w:pos="1152"/>
          <w:tab w:val="left" w:pos="529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</w:t>
      </w:r>
    </w:p>
    <w:p w:rsidR="007160C1" w:rsidRDefault="007160C1" w:rsidP="007160C1">
      <w:pPr>
        <w:pStyle w:val="a3"/>
        <w:tabs>
          <w:tab w:val="left" w:pos="1152"/>
          <w:tab w:val="left" w:pos="529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160C1" w:rsidRDefault="007160C1" w:rsidP="007160C1">
      <w:pPr>
        <w:pStyle w:val="a3"/>
        <w:tabs>
          <w:tab w:val="left" w:pos="1152"/>
          <w:tab w:val="left" w:pos="529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B6DFB">
        <w:rPr>
          <w:sz w:val="20"/>
          <w:szCs w:val="20"/>
        </w:rPr>
        <w:t>наименование мероприятия)</w:t>
      </w:r>
    </w:p>
    <w:p w:rsidR="007160C1" w:rsidRDefault="007160C1" w:rsidP="007160C1">
      <w:pPr>
        <w:pStyle w:val="a3"/>
        <w:tabs>
          <w:tab w:val="left" w:pos="1152"/>
          <w:tab w:val="left" w:pos="5292"/>
        </w:tabs>
        <w:spacing w:after="0"/>
        <w:rPr>
          <w:sz w:val="28"/>
          <w:szCs w:val="28"/>
        </w:rPr>
      </w:pPr>
    </w:p>
    <w:tbl>
      <w:tblPr>
        <w:tblW w:w="9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88"/>
        <w:gridCol w:w="1563"/>
        <w:gridCol w:w="1203"/>
        <w:gridCol w:w="1386"/>
        <w:gridCol w:w="1663"/>
        <w:gridCol w:w="1301"/>
      </w:tblGrid>
      <w:tr w:rsidR="007160C1" w:rsidRPr="00EA0CF0" w:rsidTr="00AB0227">
        <w:trPr>
          <w:trHeight w:val="15"/>
        </w:trPr>
        <w:tc>
          <w:tcPr>
            <w:tcW w:w="709" w:type="dxa"/>
            <w:hideMark/>
          </w:tcPr>
          <w:p w:rsidR="007160C1" w:rsidRPr="00EA0CF0" w:rsidRDefault="007160C1" w:rsidP="00AB0227">
            <w:pPr>
              <w:jc w:val="center"/>
            </w:pPr>
          </w:p>
        </w:tc>
        <w:tc>
          <w:tcPr>
            <w:tcW w:w="1988" w:type="dxa"/>
            <w:hideMark/>
          </w:tcPr>
          <w:p w:rsidR="007160C1" w:rsidRPr="00EA0CF0" w:rsidRDefault="007160C1" w:rsidP="00AB0227"/>
        </w:tc>
        <w:tc>
          <w:tcPr>
            <w:tcW w:w="1563" w:type="dxa"/>
            <w:hideMark/>
          </w:tcPr>
          <w:p w:rsidR="007160C1" w:rsidRPr="00EA0CF0" w:rsidRDefault="007160C1" w:rsidP="00AB0227"/>
        </w:tc>
        <w:tc>
          <w:tcPr>
            <w:tcW w:w="1203" w:type="dxa"/>
            <w:hideMark/>
          </w:tcPr>
          <w:p w:rsidR="007160C1" w:rsidRPr="00EA0CF0" w:rsidRDefault="007160C1" w:rsidP="00AB0227"/>
        </w:tc>
        <w:tc>
          <w:tcPr>
            <w:tcW w:w="1386" w:type="dxa"/>
            <w:hideMark/>
          </w:tcPr>
          <w:p w:rsidR="007160C1" w:rsidRPr="00EA0CF0" w:rsidRDefault="007160C1" w:rsidP="00AB0227"/>
        </w:tc>
        <w:tc>
          <w:tcPr>
            <w:tcW w:w="1663" w:type="dxa"/>
            <w:hideMark/>
          </w:tcPr>
          <w:p w:rsidR="007160C1" w:rsidRPr="00EA0CF0" w:rsidRDefault="007160C1" w:rsidP="00AB0227"/>
        </w:tc>
        <w:tc>
          <w:tcPr>
            <w:tcW w:w="1301" w:type="dxa"/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№</w:t>
            </w:r>
          </w:p>
          <w:p w:rsidR="007160C1" w:rsidRPr="00EA0CF0" w:rsidRDefault="007160C1" w:rsidP="00AB0227">
            <w:pPr>
              <w:jc w:val="center"/>
            </w:pPr>
            <w:proofErr w:type="spellStart"/>
            <w:proofErr w:type="gramStart"/>
            <w:r w:rsidRPr="00EA0C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0CF0">
              <w:rPr>
                <w:sz w:val="22"/>
                <w:szCs w:val="22"/>
              </w:rPr>
              <w:t>/</w:t>
            </w:r>
            <w:proofErr w:type="spellStart"/>
            <w:r w:rsidRPr="00EA0C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Наименование статьи затрат и финансово-экономическое обоснование запрашиваемых средств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Количество единиц (с указанием названия единицы, например, человек, месяцев, штук)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Стоимость единицы (рублей)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Общая стоимость (рублей)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 xml:space="preserve">Софинансирование </w:t>
            </w:r>
          </w:p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 xml:space="preserve">(при наличии) </w:t>
            </w:r>
          </w:p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(рублей)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 xml:space="preserve">Запрашиваемая </w:t>
            </w:r>
          </w:p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 xml:space="preserve">сумма </w:t>
            </w:r>
          </w:p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(рублей)</w:t>
            </w:r>
          </w:p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Заработная плата штатных сотрудников (физические лица, работающие по трудовому договору):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руководитель мероприятия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2)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бухгалтер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3)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...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Выплата денежных средств социального характера в рамках проекта физическим лицам, не связанным трудовыми или гражданско-правовыми отношениями (расшифровать):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 xml:space="preserve">Вознаграждение </w:t>
            </w:r>
            <w:r w:rsidRPr="00EA0CF0">
              <w:rPr>
                <w:sz w:val="22"/>
                <w:szCs w:val="22"/>
              </w:rPr>
              <w:lastRenderedPageBreak/>
              <w:t>для специалистов (физические лица, работающие по гражданско-правовому договору или договору подряда):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lastRenderedPageBreak/>
              <w:t>1)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специалист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2)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...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rPr>
          <w:trHeight w:val="1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Издательско-полиграфические услуги, в том числе макет, дизайн (расшифровать):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Расходы на подарки, сувенирную продукцию (расшифровать):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rPr>
          <w:trHeight w:val="2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Компенсация расходов на проживание, проезд по договорам гражданско-правового характера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 xml:space="preserve">Транспортные расходы (горюче-смазочные материалы, аренда автотранспорта, </w:t>
            </w:r>
            <w:proofErr w:type="spellStart"/>
            <w:r w:rsidRPr="00EA0CF0">
              <w:rPr>
                <w:sz w:val="22"/>
                <w:szCs w:val="22"/>
              </w:rPr>
              <w:t>трансфер</w:t>
            </w:r>
            <w:proofErr w:type="spellEnd"/>
            <w:r w:rsidRPr="00EA0CF0">
              <w:rPr>
                <w:sz w:val="22"/>
                <w:szCs w:val="22"/>
              </w:rPr>
              <w:t>) с учетом НДФЛ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Аренда помещения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Аренда оборудования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Информационные услуги (размещение информации о мероприятии в средствах массовой информации; газете, журнале, на портале, сайте)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Приобретение оборудования: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из него основных средств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Расходные материалы и комплектующие изделия, инвентарь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Расходы на покупку и/или создание программного обеспечения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Расходы на создание и/или техническую поддержку сайта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both"/>
            </w:pPr>
            <w:r w:rsidRPr="00EA0CF0">
              <w:rPr>
                <w:sz w:val="22"/>
                <w:szCs w:val="22"/>
              </w:rPr>
              <w:t>Расходы на телефонную связь, мобильную связь, Интернет, почтовые расходы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Расходы на канцелярские принадлежности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Расходы на банковское обслуживание: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19.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Расходы на проведение мероприятий, (расшифровать):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  <w:r w:rsidRPr="00EA0CF0">
              <w:rPr>
                <w:sz w:val="22"/>
                <w:szCs w:val="22"/>
              </w:rPr>
              <w:t>20.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...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итого по мероприятию: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в том числе из привлеченных средств: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  <w:tr w:rsidR="007160C1" w:rsidRPr="00EA0CF0" w:rsidTr="00AB02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>
            <w:r w:rsidRPr="00EA0CF0">
              <w:rPr>
                <w:sz w:val="22"/>
                <w:szCs w:val="22"/>
              </w:rPr>
              <w:t>в том числе из средств субсидии: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60C1" w:rsidRPr="00EA0CF0" w:rsidRDefault="007160C1" w:rsidP="00AB0227"/>
        </w:tc>
      </w:tr>
    </w:tbl>
    <w:p w:rsidR="007160C1" w:rsidRDefault="007160C1" w:rsidP="007160C1">
      <w:pPr>
        <w:pStyle w:val="a3"/>
        <w:tabs>
          <w:tab w:val="left" w:pos="1152"/>
          <w:tab w:val="left" w:pos="5292"/>
        </w:tabs>
        <w:spacing w:after="0"/>
        <w:rPr>
          <w:sz w:val="28"/>
          <w:szCs w:val="28"/>
        </w:rPr>
      </w:pPr>
    </w:p>
    <w:p w:rsidR="007160C1" w:rsidRDefault="007160C1" w:rsidP="007160C1">
      <w:pPr>
        <w:pStyle w:val="a3"/>
        <w:tabs>
          <w:tab w:val="left" w:pos="1152"/>
          <w:tab w:val="left" w:pos="5292"/>
        </w:tabs>
        <w:spacing w:after="0"/>
        <w:rPr>
          <w:sz w:val="28"/>
          <w:szCs w:val="28"/>
        </w:rPr>
      </w:pPr>
    </w:p>
    <w:p w:rsidR="00DC00C7" w:rsidRDefault="009066E6"/>
    <w:sectPr w:rsidR="00DC00C7" w:rsidSect="009435B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4A4"/>
    <w:rsid w:val="0000745A"/>
    <w:rsid w:val="00152311"/>
    <w:rsid w:val="0023278C"/>
    <w:rsid w:val="003754A4"/>
    <w:rsid w:val="0039163A"/>
    <w:rsid w:val="0043094E"/>
    <w:rsid w:val="005F0C3C"/>
    <w:rsid w:val="007160C1"/>
    <w:rsid w:val="009066E6"/>
    <w:rsid w:val="009435BB"/>
    <w:rsid w:val="00A542C2"/>
    <w:rsid w:val="00BD2C4A"/>
    <w:rsid w:val="00CF7550"/>
    <w:rsid w:val="00EA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54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5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54A4"/>
    <w:pPr>
      <w:widowControl w:val="0"/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754A4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styleId="a5">
    <w:name w:val="annotation reference"/>
    <w:basedOn w:val="a0"/>
    <w:semiHidden/>
    <w:rsid w:val="003754A4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7160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1904</Words>
  <Characters>10857</Characters>
  <Application>Microsoft Office Word</Application>
  <DocSecurity>0</DocSecurity>
  <Lines>90</Lines>
  <Paragraphs>25</Paragraphs>
  <ScaleCrop>false</ScaleCrop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Батчаева Людмила</dc:creator>
  <cp:lastModifiedBy>Батчаева Людмила</cp:lastModifiedBy>
  <cp:revision>7</cp:revision>
  <dcterms:created xsi:type="dcterms:W3CDTF">2022-07-28T11:42:00Z</dcterms:created>
  <dcterms:modified xsi:type="dcterms:W3CDTF">2022-07-28T11:58:00Z</dcterms:modified>
</cp:coreProperties>
</file>